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1D" w:rsidRDefault="00871041" w:rsidP="008710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GODIŠNJI FINANCIJSKI IZVJEŠTAJ I </w:t>
      </w:r>
    </w:p>
    <w:p w:rsidR="00871041" w:rsidRDefault="00871041" w:rsidP="008710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IZVJEŠĆE O IZVRŠENJU PROGRAMA RADA ZA </w:t>
      </w:r>
    </w:p>
    <w:p w:rsidR="00871041" w:rsidRDefault="00871041" w:rsidP="00871041">
      <w:pPr>
        <w:jc w:val="center"/>
        <w:rPr>
          <w:sz w:val="28"/>
          <w:szCs w:val="28"/>
        </w:rPr>
      </w:pPr>
      <w:r>
        <w:rPr>
          <w:sz w:val="28"/>
          <w:szCs w:val="28"/>
        </w:rPr>
        <w:t>2020. GODINU</w:t>
      </w:r>
    </w:p>
    <w:p w:rsidR="00871041" w:rsidRDefault="00871041" w:rsidP="00BB4792">
      <w:pPr>
        <w:rPr>
          <w:sz w:val="28"/>
          <w:szCs w:val="28"/>
        </w:rPr>
      </w:pPr>
    </w:p>
    <w:p w:rsidR="00BB4792" w:rsidRDefault="00BB4792" w:rsidP="00BB4792">
      <w:pPr>
        <w:rPr>
          <w:sz w:val="28"/>
          <w:szCs w:val="28"/>
        </w:rPr>
      </w:pPr>
    </w:p>
    <w:p w:rsidR="00BB4792" w:rsidRDefault="00BB4792" w:rsidP="00BB4792">
      <w:pPr>
        <w:rPr>
          <w:sz w:val="28"/>
          <w:szCs w:val="28"/>
        </w:rPr>
      </w:pPr>
    </w:p>
    <w:p w:rsidR="00BB4792" w:rsidRDefault="00BB4792" w:rsidP="00BB4792">
      <w:pPr>
        <w:rPr>
          <w:sz w:val="28"/>
          <w:szCs w:val="28"/>
        </w:rPr>
      </w:pPr>
    </w:p>
    <w:p w:rsidR="00BB4792" w:rsidRDefault="00BB4792" w:rsidP="00BB4792">
      <w:pPr>
        <w:rPr>
          <w:sz w:val="28"/>
          <w:szCs w:val="28"/>
        </w:rPr>
      </w:pPr>
    </w:p>
    <w:p w:rsidR="00BB4792" w:rsidRDefault="00BB4792" w:rsidP="00BB47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BB4792">
        <w:rPr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.25pt;height:3in" o:ole="">
            <v:imagedata r:id="rId5" o:title=""/>
          </v:shape>
          <o:OLEObject Type="Embed" ProgID="FoxitReader.Document" ShapeID="_x0000_i1025" DrawAspect="Content" ObjectID="_1678021738" r:id="rId6"/>
        </w:object>
      </w:r>
    </w:p>
    <w:p w:rsidR="00871041" w:rsidRDefault="00871041" w:rsidP="00871041">
      <w:pPr>
        <w:jc w:val="center"/>
        <w:rPr>
          <w:sz w:val="28"/>
          <w:szCs w:val="28"/>
        </w:rPr>
      </w:pPr>
    </w:p>
    <w:p w:rsidR="00871041" w:rsidRDefault="00871041" w:rsidP="00871041">
      <w:pPr>
        <w:jc w:val="center"/>
        <w:rPr>
          <w:sz w:val="28"/>
          <w:szCs w:val="28"/>
        </w:rPr>
      </w:pPr>
    </w:p>
    <w:p w:rsidR="00871041" w:rsidRDefault="00871041" w:rsidP="00871041">
      <w:pPr>
        <w:jc w:val="center"/>
        <w:rPr>
          <w:sz w:val="28"/>
          <w:szCs w:val="28"/>
        </w:rPr>
      </w:pPr>
    </w:p>
    <w:p w:rsidR="00871041" w:rsidRDefault="00871041" w:rsidP="00871041">
      <w:pPr>
        <w:jc w:val="center"/>
        <w:rPr>
          <w:sz w:val="28"/>
          <w:szCs w:val="28"/>
        </w:rPr>
      </w:pPr>
    </w:p>
    <w:p w:rsidR="00871041" w:rsidRDefault="00871041" w:rsidP="00871041">
      <w:pPr>
        <w:jc w:val="center"/>
        <w:rPr>
          <w:sz w:val="28"/>
          <w:szCs w:val="28"/>
        </w:rPr>
      </w:pPr>
    </w:p>
    <w:p w:rsidR="00871041" w:rsidRDefault="00871041" w:rsidP="00871041">
      <w:pPr>
        <w:jc w:val="center"/>
        <w:rPr>
          <w:sz w:val="28"/>
          <w:szCs w:val="28"/>
        </w:rPr>
      </w:pPr>
    </w:p>
    <w:p w:rsidR="00871041" w:rsidRDefault="00871041" w:rsidP="00871041">
      <w:pPr>
        <w:jc w:val="center"/>
        <w:rPr>
          <w:sz w:val="28"/>
          <w:szCs w:val="28"/>
        </w:rPr>
      </w:pPr>
    </w:p>
    <w:p w:rsidR="00871041" w:rsidRDefault="00871041" w:rsidP="00871041">
      <w:pPr>
        <w:jc w:val="center"/>
        <w:rPr>
          <w:sz w:val="28"/>
          <w:szCs w:val="28"/>
        </w:rPr>
      </w:pPr>
    </w:p>
    <w:p w:rsidR="00871041" w:rsidRDefault="00871041" w:rsidP="00871041">
      <w:pPr>
        <w:jc w:val="center"/>
        <w:rPr>
          <w:sz w:val="28"/>
          <w:szCs w:val="28"/>
        </w:rPr>
      </w:pPr>
    </w:p>
    <w:p w:rsidR="00871041" w:rsidRDefault="00871041" w:rsidP="00BB4792">
      <w:pPr>
        <w:rPr>
          <w:sz w:val="28"/>
          <w:szCs w:val="28"/>
        </w:rPr>
      </w:pPr>
    </w:p>
    <w:p w:rsidR="00871041" w:rsidRDefault="00871041" w:rsidP="00871041">
      <w:pPr>
        <w:jc w:val="center"/>
        <w:rPr>
          <w:sz w:val="28"/>
          <w:szCs w:val="28"/>
        </w:rPr>
      </w:pPr>
    </w:p>
    <w:p w:rsidR="00871041" w:rsidRDefault="00871041" w:rsidP="00871041">
      <w:pPr>
        <w:jc w:val="center"/>
        <w:rPr>
          <w:sz w:val="28"/>
          <w:szCs w:val="28"/>
        </w:rPr>
      </w:pPr>
      <w:r>
        <w:rPr>
          <w:sz w:val="28"/>
          <w:szCs w:val="28"/>
        </w:rPr>
        <w:t>Pag, ožujak 2021.</w:t>
      </w:r>
    </w:p>
    <w:p w:rsidR="00871041" w:rsidRDefault="00871041" w:rsidP="00871041">
      <w:pPr>
        <w:jc w:val="center"/>
        <w:rPr>
          <w:sz w:val="28"/>
          <w:szCs w:val="28"/>
        </w:rPr>
      </w:pPr>
    </w:p>
    <w:p w:rsidR="00871041" w:rsidRDefault="00871041" w:rsidP="00871041">
      <w:pPr>
        <w:jc w:val="center"/>
        <w:rPr>
          <w:sz w:val="28"/>
          <w:szCs w:val="28"/>
        </w:rPr>
      </w:pPr>
    </w:p>
    <w:p w:rsidR="00871041" w:rsidRDefault="00871041" w:rsidP="00871041">
      <w:pPr>
        <w:jc w:val="center"/>
        <w:rPr>
          <w:sz w:val="28"/>
          <w:szCs w:val="28"/>
        </w:rPr>
      </w:pPr>
      <w:r>
        <w:rPr>
          <w:sz w:val="28"/>
          <w:szCs w:val="28"/>
        </w:rPr>
        <w:t>Godišnji financijski izvještaj za 2020. godinu</w:t>
      </w:r>
    </w:p>
    <w:p w:rsidR="00871041" w:rsidRDefault="00871041" w:rsidP="00871041">
      <w:pPr>
        <w:jc w:val="center"/>
        <w:rPr>
          <w:sz w:val="28"/>
          <w:szCs w:val="28"/>
        </w:rPr>
      </w:pPr>
    </w:p>
    <w:p w:rsidR="00871041" w:rsidRPr="00871041" w:rsidRDefault="00871041" w:rsidP="00871041">
      <w:pPr>
        <w:rPr>
          <w:b/>
          <w:sz w:val="28"/>
          <w:szCs w:val="28"/>
        </w:rPr>
      </w:pPr>
      <w:r w:rsidRPr="00871041">
        <w:rPr>
          <w:b/>
          <w:sz w:val="28"/>
          <w:szCs w:val="28"/>
        </w:rPr>
        <w:t>PRIHODI</w:t>
      </w:r>
    </w:p>
    <w:p w:rsidR="00871041" w:rsidRDefault="00871041" w:rsidP="00871041">
      <w:pPr>
        <w:rPr>
          <w:sz w:val="28"/>
          <w:szCs w:val="28"/>
        </w:rPr>
      </w:pPr>
    </w:p>
    <w:p w:rsidR="00871041" w:rsidRDefault="00871041" w:rsidP="00871041">
      <w:pPr>
        <w:rPr>
          <w:sz w:val="28"/>
          <w:szCs w:val="28"/>
        </w:rPr>
      </w:pPr>
      <w:r w:rsidRPr="00871041">
        <w:rPr>
          <w:b/>
          <w:sz w:val="28"/>
          <w:szCs w:val="28"/>
        </w:rPr>
        <w:t>Tablica 1.</w:t>
      </w:r>
      <w:r>
        <w:rPr>
          <w:sz w:val="28"/>
          <w:szCs w:val="28"/>
        </w:rPr>
        <w:t xml:space="preserve"> Prihodi po vrstama</w:t>
      </w:r>
    </w:p>
    <w:p w:rsidR="00871041" w:rsidRDefault="00871041" w:rsidP="00871041">
      <w:pPr>
        <w:jc w:val="center"/>
        <w:rPr>
          <w:sz w:val="28"/>
          <w:szCs w:val="28"/>
        </w:rPr>
      </w:pPr>
    </w:p>
    <w:tbl>
      <w:tblPr>
        <w:tblW w:w="10206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2767"/>
        <w:gridCol w:w="1402"/>
        <w:gridCol w:w="1482"/>
        <w:gridCol w:w="2149"/>
        <w:gridCol w:w="1433"/>
      </w:tblGrid>
      <w:tr w:rsidR="00590344" w:rsidRPr="00871041" w:rsidTr="000C25B4">
        <w:trPr>
          <w:trHeight w:val="600"/>
          <w:tblCellSpacing w:w="11" w:type="dxa"/>
        </w:trPr>
        <w:tc>
          <w:tcPr>
            <w:tcW w:w="920" w:type="dxa"/>
            <w:shd w:val="clear" w:color="000000" w:fill="C0C0C0"/>
            <w:vAlign w:val="center"/>
            <w:hideMark/>
          </w:tcPr>
          <w:p w:rsidR="00871041" w:rsidRPr="00871041" w:rsidRDefault="00871041" w:rsidP="0087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RB</w:t>
            </w:r>
            <w:r w:rsidR="00590344">
              <w:rPr>
                <w:rFonts w:ascii="Calibri" w:eastAsia="Times New Roman" w:hAnsi="Calibri" w:cs="Calibri"/>
                <w:b/>
                <w:bCs/>
                <w:lang w:eastAsia="hr-HR"/>
              </w:rPr>
              <w:t>.</w:t>
            </w:r>
          </w:p>
        </w:tc>
        <w:tc>
          <w:tcPr>
            <w:tcW w:w="2999" w:type="dxa"/>
            <w:shd w:val="clear" w:color="000000" w:fill="C0C0C0"/>
            <w:vAlign w:val="center"/>
            <w:hideMark/>
          </w:tcPr>
          <w:p w:rsidR="00871041" w:rsidRPr="00871041" w:rsidRDefault="00871041" w:rsidP="0087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PRIHODI PO VRSTAMA</w:t>
            </w:r>
          </w:p>
        </w:tc>
        <w:tc>
          <w:tcPr>
            <w:tcW w:w="1360" w:type="dxa"/>
            <w:shd w:val="clear" w:color="000000" w:fill="C0C0C0"/>
            <w:vAlign w:val="center"/>
            <w:hideMark/>
          </w:tcPr>
          <w:p w:rsidR="00871041" w:rsidRPr="00871041" w:rsidRDefault="00590344" w:rsidP="0087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PLAN </w:t>
            </w:r>
            <w:r w:rsidR="00871041"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2020.</w:t>
            </w:r>
          </w:p>
        </w:tc>
        <w:tc>
          <w:tcPr>
            <w:tcW w:w="1440" w:type="dxa"/>
            <w:shd w:val="clear" w:color="000000" w:fill="C0C0C0"/>
            <w:vAlign w:val="center"/>
            <w:hideMark/>
          </w:tcPr>
          <w:p w:rsidR="00871041" w:rsidRPr="00871041" w:rsidRDefault="00871041" w:rsidP="0087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    IZVRŠENJE  2020.</w:t>
            </w:r>
          </w:p>
        </w:tc>
        <w:tc>
          <w:tcPr>
            <w:tcW w:w="2107" w:type="dxa"/>
            <w:shd w:val="clear" w:color="000000" w:fill="C0C0C0"/>
            <w:vAlign w:val="center"/>
            <w:hideMark/>
          </w:tcPr>
          <w:p w:rsidR="00871041" w:rsidRDefault="00590344" w:rsidP="0087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INDEKS</w:t>
            </w:r>
          </w:p>
          <w:p w:rsidR="00590344" w:rsidRPr="000C25B4" w:rsidRDefault="00590344" w:rsidP="0087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C25B4">
              <w:rPr>
                <w:rFonts w:ascii="Calibri" w:eastAsia="Times New Roman" w:hAnsi="Calibri" w:cs="Calibri"/>
                <w:b/>
                <w:bCs/>
                <w:lang w:eastAsia="hr-HR"/>
              </w:rPr>
              <w:t>ostvareno/planirano</w:t>
            </w:r>
          </w:p>
        </w:tc>
        <w:tc>
          <w:tcPr>
            <w:tcW w:w="1380" w:type="dxa"/>
            <w:shd w:val="clear" w:color="000000" w:fill="C0C0C0"/>
            <w:vAlign w:val="center"/>
            <w:hideMark/>
          </w:tcPr>
          <w:p w:rsidR="00871041" w:rsidRPr="00871041" w:rsidRDefault="00871041" w:rsidP="0087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STRUKTURA  2020.</w:t>
            </w:r>
          </w:p>
        </w:tc>
      </w:tr>
      <w:tr w:rsidR="00590344" w:rsidRPr="00871041" w:rsidTr="000C25B4">
        <w:trPr>
          <w:trHeight w:val="402"/>
          <w:tblCellSpacing w:w="11" w:type="dxa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871041" w:rsidRPr="00871041" w:rsidRDefault="00871041" w:rsidP="0087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999" w:type="dxa"/>
            <w:shd w:val="clear" w:color="auto" w:fill="auto"/>
            <w:vAlign w:val="bottom"/>
            <w:hideMark/>
          </w:tcPr>
          <w:p w:rsidR="00871041" w:rsidRPr="00871041" w:rsidRDefault="00590344" w:rsidP="00871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od turistička pristojbe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871041" w:rsidRPr="00871041" w:rsidRDefault="00380C7B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3.153</w:t>
            </w:r>
            <w:r w:rsidR="00871041"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71041" w:rsidRPr="00871041" w:rsidRDefault="000C25B4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1.180.305</w:t>
            </w:r>
          </w:p>
        </w:tc>
        <w:tc>
          <w:tcPr>
            <w:tcW w:w="2107" w:type="dxa"/>
            <w:shd w:val="clear" w:color="auto" w:fill="auto"/>
            <w:noWrap/>
            <w:vAlign w:val="bottom"/>
            <w:hideMark/>
          </w:tcPr>
          <w:p w:rsidR="00624887" w:rsidRPr="00624887" w:rsidRDefault="00624887" w:rsidP="00624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hr-HR"/>
              </w:rPr>
            </w:pPr>
            <w:r w:rsidRPr="00624887">
              <w:rPr>
                <w:rFonts w:ascii="Calibri" w:eastAsia="Times New Roman" w:hAnsi="Calibri" w:cs="Calibri"/>
                <w:b/>
                <w:lang w:eastAsia="hr-HR"/>
              </w:rPr>
              <w:t>37,43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71041" w:rsidRPr="00871041" w:rsidRDefault="00624887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51,99</w:t>
            </w:r>
          </w:p>
        </w:tc>
      </w:tr>
      <w:tr w:rsidR="00590344" w:rsidRPr="00871041" w:rsidTr="000C25B4">
        <w:trPr>
          <w:trHeight w:val="402"/>
          <w:tblCellSpacing w:w="11" w:type="dxa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:rsidR="00871041" w:rsidRPr="00871041" w:rsidRDefault="00380C7B" w:rsidP="00380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380C7B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2.</w:t>
            </w:r>
          </w:p>
        </w:tc>
        <w:tc>
          <w:tcPr>
            <w:tcW w:w="2999" w:type="dxa"/>
            <w:shd w:val="clear" w:color="000000" w:fill="FFFFFF"/>
            <w:vAlign w:val="bottom"/>
            <w:hideMark/>
          </w:tcPr>
          <w:p w:rsidR="00871041" w:rsidRPr="00871041" w:rsidRDefault="00380C7B" w:rsidP="0087104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380C7B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Prihodi od turističke članarine</w:t>
            </w:r>
          </w:p>
        </w:tc>
        <w:tc>
          <w:tcPr>
            <w:tcW w:w="1360" w:type="dxa"/>
            <w:shd w:val="clear" w:color="000000" w:fill="FFFFFF"/>
            <w:noWrap/>
            <w:vAlign w:val="bottom"/>
            <w:hideMark/>
          </w:tcPr>
          <w:p w:rsidR="00871041" w:rsidRPr="00871041" w:rsidRDefault="00380C7B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hr-HR"/>
              </w:rPr>
            </w:pPr>
            <w:r w:rsidRPr="00380C7B">
              <w:rPr>
                <w:rFonts w:ascii="Calibri" w:eastAsia="Times New Roman" w:hAnsi="Calibri" w:cs="Calibri"/>
                <w:b/>
                <w:lang w:eastAsia="hr-HR"/>
              </w:rPr>
              <w:t>218</w:t>
            </w:r>
            <w:r w:rsidR="00871041" w:rsidRPr="00871041">
              <w:rPr>
                <w:rFonts w:ascii="Calibri" w:eastAsia="Times New Roman" w:hAnsi="Calibri" w:cs="Calibri"/>
                <w:b/>
                <w:lang w:eastAsia="hr-HR"/>
              </w:rPr>
              <w:t>.000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871041" w:rsidRPr="000C25B4" w:rsidRDefault="000C25B4" w:rsidP="000C2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lang w:eastAsia="hr-HR"/>
              </w:rPr>
              <w:t>216.275</w:t>
            </w:r>
          </w:p>
        </w:tc>
        <w:tc>
          <w:tcPr>
            <w:tcW w:w="2107" w:type="dxa"/>
            <w:shd w:val="clear" w:color="000000" w:fill="FFFFFF"/>
            <w:noWrap/>
            <w:vAlign w:val="bottom"/>
            <w:hideMark/>
          </w:tcPr>
          <w:p w:rsidR="00871041" w:rsidRPr="00624887" w:rsidRDefault="00624887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hr-HR"/>
              </w:rPr>
            </w:pPr>
            <w:r w:rsidRPr="00624887">
              <w:rPr>
                <w:rFonts w:ascii="Calibri" w:eastAsia="Times New Roman" w:hAnsi="Calibri" w:cs="Calibri"/>
                <w:b/>
                <w:lang w:eastAsia="hr-HR"/>
              </w:rPr>
              <w:t>99,21</w:t>
            </w:r>
          </w:p>
        </w:tc>
        <w:tc>
          <w:tcPr>
            <w:tcW w:w="1380" w:type="dxa"/>
            <w:shd w:val="clear" w:color="000000" w:fill="FFFFFF"/>
            <w:noWrap/>
            <w:vAlign w:val="bottom"/>
            <w:hideMark/>
          </w:tcPr>
          <w:p w:rsidR="00871041" w:rsidRPr="00624887" w:rsidRDefault="00624887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hr-HR"/>
              </w:rPr>
            </w:pPr>
            <w:r w:rsidRPr="00624887">
              <w:rPr>
                <w:rFonts w:ascii="Calibri" w:eastAsia="Times New Roman" w:hAnsi="Calibri" w:cs="Calibri"/>
                <w:b/>
                <w:lang w:eastAsia="hr-HR"/>
              </w:rPr>
              <w:t>9,53</w:t>
            </w:r>
          </w:p>
        </w:tc>
      </w:tr>
      <w:tr w:rsidR="00590344" w:rsidRPr="00871041" w:rsidTr="000C25B4">
        <w:trPr>
          <w:trHeight w:val="402"/>
          <w:tblCellSpacing w:w="11" w:type="dxa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:rsidR="00871041" w:rsidRPr="00871041" w:rsidRDefault="00380C7B" w:rsidP="0087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3</w:t>
            </w:r>
            <w:r w:rsidR="00871041"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.</w:t>
            </w:r>
          </w:p>
        </w:tc>
        <w:tc>
          <w:tcPr>
            <w:tcW w:w="2999" w:type="dxa"/>
            <w:shd w:val="clear" w:color="000000" w:fill="FFFFFF"/>
            <w:vAlign w:val="bottom"/>
            <w:hideMark/>
          </w:tcPr>
          <w:p w:rsidR="00871041" w:rsidRPr="00871041" w:rsidRDefault="00871041" w:rsidP="00871041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lang w:eastAsia="hr-HR"/>
              </w:rPr>
              <w:t>Turistička pristojba od nautike</w:t>
            </w:r>
          </w:p>
        </w:tc>
        <w:tc>
          <w:tcPr>
            <w:tcW w:w="1360" w:type="dxa"/>
            <w:shd w:val="clear" w:color="000000" w:fill="FFFFFF"/>
            <w:noWrap/>
            <w:vAlign w:val="bottom"/>
            <w:hideMark/>
          </w:tcPr>
          <w:p w:rsidR="00871041" w:rsidRPr="00871041" w:rsidRDefault="00871041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26</w:t>
            </w:r>
            <w:r w:rsidR="00380C7B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  <w:r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871041" w:rsidRPr="00871041" w:rsidRDefault="00871041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92.133</w:t>
            </w:r>
          </w:p>
        </w:tc>
        <w:tc>
          <w:tcPr>
            <w:tcW w:w="2107" w:type="dxa"/>
            <w:shd w:val="clear" w:color="000000" w:fill="FFFFFF"/>
            <w:noWrap/>
            <w:vAlign w:val="bottom"/>
            <w:hideMark/>
          </w:tcPr>
          <w:p w:rsidR="00871041" w:rsidRPr="00624887" w:rsidRDefault="00871041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hr-HR"/>
              </w:rPr>
            </w:pPr>
            <w:r w:rsidRPr="00624887">
              <w:rPr>
                <w:rFonts w:ascii="Calibri" w:eastAsia="Times New Roman" w:hAnsi="Calibri" w:cs="Calibri"/>
                <w:b/>
                <w:lang w:eastAsia="hr-HR"/>
              </w:rPr>
              <w:t>35</w:t>
            </w:r>
            <w:r w:rsidR="00624887" w:rsidRPr="00624887">
              <w:rPr>
                <w:rFonts w:ascii="Calibri" w:eastAsia="Times New Roman" w:hAnsi="Calibri" w:cs="Calibri"/>
                <w:b/>
                <w:lang w:eastAsia="hr-HR"/>
              </w:rPr>
              <w:t>,</w:t>
            </w:r>
            <w:r w:rsidRPr="00624887">
              <w:rPr>
                <w:rFonts w:ascii="Calibri" w:eastAsia="Times New Roman" w:hAnsi="Calibri" w:cs="Calibri"/>
                <w:b/>
                <w:lang w:eastAsia="hr-HR"/>
              </w:rPr>
              <w:t>4</w:t>
            </w:r>
            <w:r w:rsidR="00624887" w:rsidRPr="00624887">
              <w:rPr>
                <w:rFonts w:ascii="Calibri" w:eastAsia="Times New Roman" w:hAnsi="Calibri" w:cs="Calibri"/>
                <w:b/>
                <w:lang w:eastAsia="hr-HR"/>
              </w:rPr>
              <w:t>4</w:t>
            </w:r>
          </w:p>
        </w:tc>
        <w:tc>
          <w:tcPr>
            <w:tcW w:w="1380" w:type="dxa"/>
            <w:shd w:val="clear" w:color="000000" w:fill="FFFFFF"/>
            <w:noWrap/>
            <w:vAlign w:val="bottom"/>
            <w:hideMark/>
          </w:tcPr>
          <w:p w:rsidR="00871041" w:rsidRPr="00624887" w:rsidRDefault="00624887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hr-HR"/>
              </w:rPr>
            </w:pPr>
            <w:r w:rsidRPr="00624887">
              <w:rPr>
                <w:rFonts w:ascii="Calibri" w:eastAsia="Times New Roman" w:hAnsi="Calibri" w:cs="Calibri"/>
                <w:b/>
                <w:lang w:eastAsia="hr-HR"/>
              </w:rPr>
              <w:t>4,06</w:t>
            </w:r>
          </w:p>
        </w:tc>
      </w:tr>
      <w:tr w:rsidR="00590344" w:rsidRPr="00871041" w:rsidTr="000C25B4">
        <w:trPr>
          <w:trHeight w:val="402"/>
          <w:tblCellSpacing w:w="11" w:type="dxa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871041" w:rsidRPr="00871041" w:rsidRDefault="00380C7B" w:rsidP="0087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  <w:r w:rsidR="00871041" w:rsidRPr="0087104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999" w:type="dxa"/>
            <w:shd w:val="clear" w:color="auto" w:fill="auto"/>
            <w:vAlign w:val="bottom"/>
            <w:hideMark/>
          </w:tcPr>
          <w:p w:rsidR="00871041" w:rsidRPr="00871041" w:rsidRDefault="00871041" w:rsidP="00871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iz proračuna općine/grada/državnog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871041" w:rsidRPr="00871041" w:rsidRDefault="00380C7B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15</w:t>
            </w:r>
            <w:r w:rsidR="00871041"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0.000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71041" w:rsidRPr="00871041" w:rsidRDefault="00871041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100.000</w:t>
            </w:r>
          </w:p>
        </w:tc>
        <w:tc>
          <w:tcPr>
            <w:tcW w:w="2107" w:type="dxa"/>
            <w:shd w:val="clear" w:color="auto" w:fill="auto"/>
            <w:noWrap/>
            <w:vAlign w:val="bottom"/>
            <w:hideMark/>
          </w:tcPr>
          <w:p w:rsidR="00871041" w:rsidRPr="00871041" w:rsidRDefault="00624887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66,67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71041" w:rsidRPr="00871041" w:rsidRDefault="00624887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4,41</w:t>
            </w:r>
          </w:p>
        </w:tc>
      </w:tr>
      <w:tr w:rsidR="00590344" w:rsidRPr="00871041" w:rsidTr="000C25B4">
        <w:trPr>
          <w:trHeight w:val="402"/>
          <w:tblCellSpacing w:w="11" w:type="dxa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:rsidR="00871041" w:rsidRPr="00871041" w:rsidRDefault="00380C7B" w:rsidP="0087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5</w:t>
            </w:r>
            <w:r w:rsidR="00871041"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.</w:t>
            </w:r>
          </w:p>
        </w:tc>
        <w:tc>
          <w:tcPr>
            <w:tcW w:w="2999" w:type="dxa"/>
            <w:shd w:val="clear" w:color="000000" w:fill="FFFFFF"/>
            <w:vAlign w:val="bottom"/>
            <w:hideMark/>
          </w:tcPr>
          <w:p w:rsidR="00871041" w:rsidRPr="000C25B4" w:rsidRDefault="000C25B4" w:rsidP="000C25B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0C25B4">
              <w:rPr>
                <w:rFonts w:ascii="Calibri" w:eastAsia="Times New Roman" w:hAnsi="Calibri" w:cs="Calibri"/>
                <w:b/>
                <w:lang w:eastAsia="hr-HR"/>
              </w:rPr>
              <w:t>Prihodi od financijske imovine</w:t>
            </w:r>
          </w:p>
        </w:tc>
        <w:tc>
          <w:tcPr>
            <w:tcW w:w="1360" w:type="dxa"/>
            <w:shd w:val="clear" w:color="000000" w:fill="FFFFFF"/>
            <w:noWrap/>
            <w:vAlign w:val="bottom"/>
            <w:hideMark/>
          </w:tcPr>
          <w:p w:rsidR="00871041" w:rsidRPr="00871041" w:rsidRDefault="00871041" w:rsidP="008C4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871041" w:rsidRPr="00871041" w:rsidRDefault="000C25B4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6</w:t>
            </w:r>
          </w:p>
        </w:tc>
        <w:tc>
          <w:tcPr>
            <w:tcW w:w="2107" w:type="dxa"/>
            <w:shd w:val="clear" w:color="000000" w:fill="FFFFFF"/>
            <w:noWrap/>
            <w:vAlign w:val="bottom"/>
            <w:hideMark/>
          </w:tcPr>
          <w:p w:rsidR="00871041" w:rsidRPr="00871041" w:rsidRDefault="00624887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bottom"/>
            <w:hideMark/>
          </w:tcPr>
          <w:p w:rsidR="00871041" w:rsidRPr="00871041" w:rsidRDefault="00624887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</w:tr>
      <w:tr w:rsidR="00590344" w:rsidRPr="00871041" w:rsidTr="000C25B4">
        <w:trPr>
          <w:trHeight w:val="402"/>
          <w:tblCellSpacing w:w="11" w:type="dxa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871041" w:rsidRPr="00871041" w:rsidRDefault="00380C7B" w:rsidP="0087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  <w:r w:rsidR="00871041" w:rsidRPr="0087104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999" w:type="dxa"/>
            <w:shd w:val="clear" w:color="auto" w:fill="auto"/>
            <w:vAlign w:val="bottom"/>
            <w:hideMark/>
          </w:tcPr>
          <w:p w:rsidR="00871041" w:rsidRPr="00871041" w:rsidRDefault="00871041" w:rsidP="00871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od drugih aktivnosti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871041" w:rsidRPr="00871041" w:rsidRDefault="00871041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71041" w:rsidRPr="00871041" w:rsidRDefault="00871041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107" w:type="dxa"/>
            <w:shd w:val="clear" w:color="auto" w:fill="auto"/>
            <w:noWrap/>
            <w:vAlign w:val="bottom"/>
            <w:hideMark/>
          </w:tcPr>
          <w:p w:rsidR="00871041" w:rsidRPr="00871041" w:rsidRDefault="00871041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71041" w:rsidRPr="00871041" w:rsidRDefault="00871041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</w:tr>
      <w:tr w:rsidR="00590344" w:rsidRPr="00871041" w:rsidTr="000C25B4">
        <w:trPr>
          <w:trHeight w:val="600"/>
          <w:tblCellSpacing w:w="11" w:type="dxa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871041" w:rsidRPr="00871041" w:rsidRDefault="00380C7B" w:rsidP="0087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  <w:r w:rsidR="00871041" w:rsidRPr="0087104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:rsidR="00871041" w:rsidRPr="00871041" w:rsidRDefault="00871041" w:rsidP="00871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Prijenos prihoda</w:t>
            </w:r>
            <w:r w:rsidR="00380C7B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iz</w:t>
            </w:r>
            <w:r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pr</w:t>
            </w:r>
            <w:r w:rsidR="00380C7B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ethodne godine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871041" w:rsidRPr="00871041" w:rsidRDefault="00380C7B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442</w:t>
            </w:r>
            <w:r w:rsidR="00871041"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71041" w:rsidRPr="00871041" w:rsidRDefault="00871041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638.912</w:t>
            </w:r>
          </w:p>
        </w:tc>
        <w:tc>
          <w:tcPr>
            <w:tcW w:w="2107" w:type="dxa"/>
            <w:shd w:val="clear" w:color="auto" w:fill="auto"/>
            <w:noWrap/>
            <w:vAlign w:val="bottom"/>
            <w:hideMark/>
          </w:tcPr>
          <w:p w:rsidR="00871041" w:rsidRPr="00871041" w:rsidRDefault="00624887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144,55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71041" w:rsidRPr="00871041" w:rsidRDefault="00624887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28,14</w:t>
            </w:r>
          </w:p>
        </w:tc>
      </w:tr>
      <w:tr w:rsidR="00590344" w:rsidRPr="00871041" w:rsidTr="000C25B4">
        <w:trPr>
          <w:trHeight w:val="402"/>
          <w:tblCellSpacing w:w="11" w:type="dxa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871041" w:rsidRPr="00871041" w:rsidRDefault="00380C7B" w:rsidP="0087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  <w:r w:rsidR="00871041" w:rsidRPr="0087104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999" w:type="dxa"/>
            <w:shd w:val="clear" w:color="auto" w:fill="auto"/>
            <w:vAlign w:val="bottom"/>
            <w:hideMark/>
          </w:tcPr>
          <w:p w:rsidR="00871041" w:rsidRPr="00871041" w:rsidRDefault="00871041" w:rsidP="00871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nespomenuti prihodi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871041" w:rsidRPr="00871041" w:rsidRDefault="00380C7B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50</w:t>
            </w:r>
            <w:r w:rsidR="00871041"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71041" w:rsidRPr="00871041" w:rsidRDefault="000C25B4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42.485</w:t>
            </w:r>
          </w:p>
        </w:tc>
        <w:tc>
          <w:tcPr>
            <w:tcW w:w="2107" w:type="dxa"/>
            <w:shd w:val="clear" w:color="auto" w:fill="auto"/>
            <w:noWrap/>
            <w:vAlign w:val="bottom"/>
            <w:hideMark/>
          </w:tcPr>
          <w:p w:rsidR="00871041" w:rsidRPr="00871041" w:rsidRDefault="00624887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84,97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71041" w:rsidRPr="00871041" w:rsidRDefault="00624887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1,87</w:t>
            </w:r>
          </w:p>
        </w:tc>
      </w:tr>
      <w:tr w:rsidR="00590344" w:rsidRPr="00871041" w:rsidTr="000C25B4">
        <w:trPr>
          <w:trHeight w:val="600"/>
          <w:tblCellSpacing w:w="11" w:type="dxa"/>
        </w:trPr>
        <w:tc>
          <w:tcPr>
            <w:tcW w:w="920" w:type="dxa"/>
            <w:shd w:val="clear" w:color="000000" w:fill="C0C0C0"/>
            <w:noWrap/>
            <w:vAlign w:val="bottom"/>
            <w:hideMark/>
          </w:tcPr>
          <w:p w:rsidR="00871041" w:rsidRPr="00871041" w:rsidRDefault="00871041" w:rsidP="0087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999" w:type="dxa"/>
            <w:shd w:val="clear" w:color="000000" w:fill="C0C0C0"/>
            <w:vAlign w:val="bottom"/>
            <w:hideMark/>
          </w:tcPr>
          <w:p w:rsidR="00871041" w:rsidRPr="00871041" w:rsidRDefault="00871041" w:rsidP="00871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SVEUKUPNO PRIHODI </w:t>
            </w:r>
          </w:p>
        </w:tc>
        <w:tc>
          <w:tcPr>
            <w:tcW w:w="1360" w:type="dxa"/>
            <w:shd w:val="clear" w:color="000000" w:fill="C0C0C0"/>
            <w:noWrap/>
            <w:vAlign w:val="bottom"/>
            <w:hideMark/>
          </w:tcPr>
          <w:p w:rsidR="00871041" w:rsidRPr="00871041" w:rsidRDefault="008C425C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4.273</w:t>
            </w:r>
            <w:r w:rsidR="00871041"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1440" w:type="dxa"/>
            <w:shd w:val="clear" w:color="000000" w:fill="C0C0C0"/>
            <w:noWrap/>
            <w:vAlign w:val="bottom"/>
            <w:hideMark/>
          </w:tcPr>
          <w:p w:rsidR="00871041" w:rsidRPr="00871041" w:rsidRDefault="00871041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2.270.116</w:t>
            </w:r>
          </w:p>
        </w:tc>
        <w:tc>
          <w:tcPr>
            <w:tcW w:w="2107" w:type="dxa"/>
            <w:shd w:val="clear" w:color="000000" w:fill="C0C0C0"/>
            <w:noWrap/>
            <w:vAlign w:val="bottom"/>
            <w:hideMark/>
          </w:tcPr>
          <w:p w:rsidR="00871041" w:rsidRPr="00871041" w:rsidRDefault="00624887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53,13</w:t>
            </w:r>
          </w:p>
        </w:tc>
        <w:tc>
          <w:tcPr>
            <w:tcW w:w="1380" w:type="dxa"/>
            <w:shd w:val="clear" w:color="000000" w:fill="C0C0C0"/>
            <w:noWrap/>
            <w:vAlign w:val="bottom"/>
            <w:hideMark/>
          </w:tcPr>
          <w:p w:rsidR="00871041" w:rsidRPr="00871041" w:rsidRDefault="00871041" w:rsidP="00871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71041">
              <w:rPr>
                <w:rFonts w:ascii="Calibri" w:eastAsia="Times New Roman" w:hAnsi="Calibri" w:cs="Calibri"/>
                <w:b/>
                <w:bCs/>
                <w:lang w:eastAsia="hr-HR"/>
              </w:rPr>
              <w:t>54,50</w:t>
            </w:r>
          </w:p>
        </w:tc>
      </w:tr>
    </w:tbl>
    <w:p w:rsidR="00871041" w:rsidRPr="00871041" w:rsidRDefault="00871041" w:rsidP="00871041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:rsidR="00871041" w:rsidRDefault="00871041" w:rsidP="00871041">
      <w:pPr>
        <w:rPr>
          <w:sz w:val="28"/>
          <w:szCs w:val="28"/>
        </w:rPr>
      </w:pPr>
    </w:p>
    <w:p w:rsidR="00FF329C" w:rsidRDefault="00FF329C" w:rsidP="00871041">
      <w:pPr>
        <w:rPr>
          <w:sz w:val="28"/>
          <w:szCs w:val="28"/>
        </w:rPr>
      </w:pPr>
    </w:p>
    <w:p w:rsidR="00FF329C" w:rsidRDefault="00FF329C" w:rsidP="00871041">
      <w:pPr>
        <w:rPr>
          <w:sz w:val="28"/>
          <w:szCs w:val="28"/>
        </w:rPr>
      </w:pPr>
    </w:p>
    <w:p w:rsidR="00FF329C" w:rsidRDefault="00FF329C" w:rsidP="00871041">
      <w:pPr>
        <w:rPr>
          <w:sz w:val="28"/>
          <w:szCs w:val="28"/>
        </w:rPr>
      </w:pPr>
    </w:p>
    <w:p w:rsidR="00FF329C" w:rsidRDefault="00FF329C" w:rsidP="00871041">
      <w:pPr>
        <w:rPr>
          <w:sz w:val="28"/>
          <w:szCs w:val="28"/>
        </w:rPr>
      </w:pPr>
    </w:p>
    <w:p w:rsidR="00FF329C" w:rsidRDefault="00FF329C" w:rsidP="00472613">
      <w:pPr>
        <w:tabs>
          <w:tab w:val="left" w:pos="8115"/>
        </w:tabs>
        <w:rPr>
          <w:sz w:val="28"/>
          <w:szCs w:val="28"/>
        </w:rPr>
      </w:pPr>
      <w:bookmarkStart w:id="0" w:name="OLE_LINK1"/>
      <w:r>
        <w:rPr>
          <w:sz w:val="28"/>
          <w:szCs w:val="28"/>
        </w:rPr>
        <w:lastRenderedPageBreak/>
        <w:t>RASHODI</w:t>
      </w:r>
      <w:r w:rsidR="00472613">
        <w:rPr>
          <w:sz w:val="28"/>
          <w:szCs w:val="28"/>
        </w:rPr>
        <w:tab/>
      </w:r>
    </w:p>
    <w:p w:rsidR="00FF329C" w:rsidRDefault="00FF329C" w:rsidP="00871041">
      <w:pPr>
        <w:rPr>
          <w:sz w:val="28"/>
          <w:szCs w:val="28"/>
        </w:rPr>
      </w:pPr>
      <w:r>
        <w:rPr>
          <w:sz w:val="28"/>
          <w:szCs w:val="28"/>
        </w:rPr>
        <w:t>Tablica 2. Rashodi po vrstama</w:t>
      </w:r>
    </w:p>
    <w:tbl>
      <w:tblPr>
        <w:tblW w:w="9133" w:type="dxa"/>
        <w:tblLook w:val="04A0" w:firstRow="1" w:lastRow="0" w:firstColumn="1" w:lastColumn="0" w:noHBand="0" w:noVBand="1"/>
      </w:tblPr>
      <w:tblGrid>
        <w:gridCol w:w="774"/>
        <w:gridCol w:w="3255"/>
        <w:gridCol w:w="222"/>
        <w:gridCol w:w="1226"/>
        <w:gridCol w:w="222"/>
        <w:gridCol w:w="1115"/>
        <w:gridCol w:w="222"/>
        <w:gridCol w:w="849"/>
        <w:gridCol w:w="1352"/>
      </w:tblGrid>
      <w:tr w:rsidR="0069114F" w:rsidRPr="00FF329C" w:rsidTr="0069114F">
        <w:trPr>
          <w:trHeight w:val="6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RB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PO VRSTAMA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PLAN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2020.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9114F" w:rsidRPr="006F4E36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    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IZVRŠ.</w:t>
            </w:r>
            <w:r w:rsidRPr="006F4E36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2020.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indeks </w:t>
            </w:r>
            <w:proofErr w:type="spellStart"/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izvrš</w:t>
            </w:r>
            <w:proofErr w:type="spellEnd"/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/ </w:t>
            </w:r>
            <w:proofErr w:type="spellStart"/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rebal</w:t>
            </w:r>
            <w:proofErr w:type="spellEnd"/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.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STRUKTURA  2020.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ADMINISTRATIVNI RASHODI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DB6720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B67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1.099.00</w:t>
            </w:r>
            <w:r w:rsidR="00D20E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980.811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D20E09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89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986383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62,90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Rashodi za radnike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830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769.898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D20E09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93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986383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49,37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Rashodi ureda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257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194.636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D20E09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986383" w:rsidP="00986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            12,48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Rashodi za rad tijela Turističke zajednice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15.163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D20E09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986383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0,97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Skladište i logistika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1.114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D20E09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986383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0,07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II.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DIZAJN VRIJEDNOSTI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6F4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</w:t>
            </w:r>
            <w:r w:rsidR="00AB26F0">
              <w:rPr>
                <w:rFonts w:ascii="Calibri" w:eastAsia="Times New Roman" w:hAnsi="Calibri" w:cs="Calibri"/>
                <w:b/>
                <w:bCs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588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.00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297.558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986383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19,08</w:t>
            </w:r>
          </w:p>
        </w:tc>
      </w:tr>
      <w:tr w:rsidR="0069114F" w:rsidRPr="00FF329C" w:rsidTr="0069114F">
        <w:trPr>
          <w:trHeight w:val="61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1.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Poticanje i sudjelovanje u uređenju grada/mjesta/ (osim izgradnje komunalne infrastrukture)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604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161.806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27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986383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10,38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1.1.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Projekt Volim Hrvatsku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604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161.806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27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986383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10,38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*Uređenje turističkog mjesta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169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35.245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986383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2,26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*Uređenje biciklističke staze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150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21.980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 </w:t>
            </w:r>
            <w:r w:rsidR="00C6248B">
              <w:rPr>
                <w:rFonts w:ascii="Calibri" w:eastAsia="Times New Roman" w:hAnsi="Calibri" w:cs="Calibri"/>
                <w:lang w:eastAsia="hr-HR"/>
              </w:rPr>
              <w:t xml:space="preserve">      15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 </w:t>
            </w:r>
            <w:r w:rsidR="00986383">
              <w:rPr>
                <w:rFonts w:ascii="Calibri" w:eastAsia="Times New Roman" w:hAnsi="Calibri" w:cs="Calibri"/>
                <w:lang w:eastAsia="hr-HR"/>
              </w:rPr>
              <w:t xml:space="preserve">              1,41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*Uređenje plan. pješačke staze sv. Vid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4F" w:rsidRPr="00FF329C" w:rsidRDefault="00C6248B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         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9114F" w:rsidRPr="00FF329C" w:rsidRDefault="00986383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                    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*Uređenje plaža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243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104.581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986383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6,71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1114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*Akcija čišćenja obale, podmorja i okoliša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11.00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1115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*Uspostava staza za nordijsko hodanje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21.00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 </w:t>
            </w:r>
            <w:r w:rsidR="00C6248B">
              <w:rPr>
                <w:rFonts w:ascii="Calibri" w:eastAsia="Times New Roman" w:hAnsi="Calibri" w:cs="Calibri"/>
                <w:lang w:eastAsia="hr-HR"/>
              </w:rPr>
              <w:t xml:space="preserve">        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2.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Manifestacije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984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135.752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986383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8,71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2.1.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Kulturno-zabavne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638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81.591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986383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5,23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1120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*Ljetni karneval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1121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*Zimski karneval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39.595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198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986383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2,54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1123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*Međunarodni festival čipke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90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11.019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986383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0,71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1124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*Promenadni ljetni koncerti i zabave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287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2.530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986383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0,16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11240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 xml:space="preserve">*Ribarske fešte i </w:t>
            </w:r>
            <w:proofErr w:type="spellStart"/>
            <w:r w:rsidRPr="00FF329C">
              <w:rPr>
                <w:rFonts w:ascii="Calibri" w:eastAsia="Times New Roman" w:hAnsi="Calibri" w:cs="Calibri"/>
                <w:lang w:eastAsia="hr-HR"/>
              </w:rPr>
              <w:t>Brudetijada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11242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*Vela Gospa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194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0,01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11243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*Mala Gospa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11244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*Fortica festival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11245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*Pag na meniju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11249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*Nepredviđene manifestacije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46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28.253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61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986383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1,81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2.2.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Sportske manifestacije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102.00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lastRenderedPageBreak/>
              <w:t>1131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*Festival nordijsko hodanje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 </w:t>
            </w:r>
            <w:r w:rsidR="00C6248B">
              <w:rPr>
                <w:rFonts w:ascii="Calibri" w:eastAsia="Times New Roman" w:hAnsi="Calibri" w:cs="Calibri"/>
                <w:lang w:eastAsia="hr-HR"/>
              </w:rPr>
              <w:t xml:space="preserve">        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 </w:t>
            </w:r>
            <w:r w:rsidR="00986383">
              <w:rPr>
                <w:rFonts w:ascii="Calibri" w:eastAsia="Times New Roman" w:hAnsi="Calibri" w:cs="Calibri"/>
                <w:lang w:eastAsia="hr-HR"/>
              </w:rPr>
              <w:t xml:space="preserve">             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1132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*Međunarodna veslačka regata Osmerci na Pagu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C6248B" w:rsidP="00C6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        </w:t>
            </w:r>
            <w:r w:rsidR="0069114F"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1133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 xml:space="preserve">*Maraton </w:t>
            </w:r>
            <w:proofErr w:type="spellStart"/>
            <w:r w:rsidRPr="00FF329C">
              <w:rPr>
                <w:rFonts w:ascii="Calibri" w:eastAsia="Times New Roman" w:hAnsi="Calibri" w:cs="Calibri"/>
                <w:lang w:eastAsia="hr-HR"/>
              </w:rPr>
              <w:t>Run</w:t>
            </w:r>
            <w:proofErr w:type="spellEnd"/>
            <w:r w:rsidRPr="00FF329C">
              <w:rPr>
                <w:rFonts w:ascii="Calibri" w:eastAsia="Times New Roman" w:hAnsi="Calibri" w:cs="Calibri"/>
                <w:lang w:eastAsia="hr-HR"/>
              </w:rPr>
              <w:t xml:space="preserve"> &amp; Taste Island Pag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32.00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 </w:t>
            </w:r>
            <w:r w:rsidR="00C6248B">
              <w:rPr>
                <w:rFonts w:ascii="Calibri" w:eastAsia="Times New Roman" w:hAnsi="Calibri" w:cs="Calibri"/>
                <w:lang w:eastAsia="hr-HR"/>
              </w:rPr>
              <w:t xml:space="preserve">        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 </w:t>
            </w:r>
            <w:r w:rsidR="00986383">
              <w:rPr>
                <w:rFonts w:ascii="Calibri" w:eastAsia="Times New Roman" w:hAnsi="Calibri" w:cs="Calibri"/>
                <w:lang w:eastAsia="hr-HR"/>
              </w:rPr>
              <w:t xml:space="preserve">              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* ostale manifestacije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 </w:t>
            </w:r>
            <w:r w:rsidR="00C6248B">
              <w:rPr>
                <w:rFonts w:ascii="Calibri" w:eastAsia="Times New Roman" w:hAnsi="Calibri" w:cs="Calibri"/>
                <w:lang w:eastAsia="hr-HR"/>
              </w:rPr>
              <w:t xml:space="preserve">        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 </w:t>
            </w:r>
            <w:r w:rsidR="00986383">
              <w:rPr>
                <w:rFonts w:ascii="Calibri" w:eastAsia="Times New Roman" w:hAnsi="Calibri" w:cs="Calibri"/>
                <w:lang w:eastAsia="hr-HR"/>
              </w:rPr>
              <w:t xml:space="preserve">              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2.3.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Ekološke manifestacije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1161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EKO Pag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2.4.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Ostale manifestacije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80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6.625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AB26F0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0,42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1122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 xml:space="preserve">*Uskršnji doručak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1128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*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Gastro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 xml:space="preserve"> dani otoka Paga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1129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*Advent u Pagu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6.625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 </w:t>
            </w:r>
            <w:r w:rsidR="00C6248B">
              <w:rPr>
                <w:rFonts w:ascii="Calibri" w:eastAsia="Times New Roman" w:hAnsi="Calibri" w:cs="Calibri"/>
                <w:lang w:eastAsia="hr-HR"/>
              </w:rPr>
              <w:t xml:space="preserve">       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AB26F0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0,42</w:t>
            </w:r>
          </w:p>
        </w:tc>
      </w:tr>
      <w:tr w:rsidR="0069114F" w:rsidRPr="00FF329C" w:rsidTr="0069114F">
        <w:trPr>
          <w:trHeight w:val="702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2.5.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Potpore manifestacijama (suorganizacija s drugim subjektima te donacije drugima za manifestacije)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164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47.536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29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AB26F0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3,04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1127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</w:t>
            </w:r>
            <w:proofErr w:type="spellStart"/>
            <w:r w:rsidRPr="00FF329C">
              <w:rPr>
                <w:rFonts w:ascii="Calibri" w:eastAsia="Times New Roman" w:hAnsi="Calibri" w:cs="Calibri"/>
                <w:lang w:eastAsia="hr-HR"/>
              </w:rPr>
              <w:t>Windsurfing</w:t>
            </w:r>
            <w:proofErr w:type="spellEnd"/>
            <w:r w:rsidRPr="00FF329C">
              <w:rPr>
                <w:rFonts w:ascii="Calibri" w:eastAsia="Times New Roman" w:hAnsi="Calibri" w:cs="Calibri"/>
                <w:lang w:eastAsia="hr-HR"/>
              </w:rPr>
              <w:t xml:space="preserve"> regata </w:t>
            </w:r>
            <w:proofErr w:type="spellStart"/>
            <w:r w:rsidRPr="00FF329C">
              <w:rPr>
                <w:rFonts w:ascii="Calibri" w:eastAsia="Times New Roman" w:hAnsi="Calibri" w:cs="Calibri"/>
                <w:lang w:eastAsia="hr-HR"/>
              </w:rPr>
              <w:t>Šimuni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1150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*Županijski susreti puhačkih orkestara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1151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 xml:space="preserve">*Nastup KUD-a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1151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*Prezentacija paške nošnje tijekom sezone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1152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*Malonogometni turnir Vlašići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3.036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AB26F0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0,19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1153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*MTB pedalom po Pagu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3.000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2.500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 </w:t>
            </w:r>
            <w:r w:rsidR="00C6248B">
              <w:rPr>
                <w:rFonts w:ascii="Calibri" w:eastAsia="Times New Roman" w:hAnsi="Calibri" w:cs="Calibri"/>
                <w:lang w:eastAsia="hr-HR"/>
              </w:rPr>
              <w:t xml:space="preserve">       83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0,16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1154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 xml:space="preserve">*Ronilačke igre </w:t>
            </w:r>
            <w:proofErr w:type="spellStart"/>
            <w:r w:rsidRPr="00FF329C">
              <w:rPr>
                <w:rFonts w:ascii="Calibri" w:eastAsia="Times New Roman" w:hAnsi="Calibri" w:cs="Calibri"/>
                <w:lang w:eastAsia="hr-HR"/>
              </w:rPr>
              <w:t>Šimuni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1180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</w:t>
            </w:r>
            <w:proofErr w:type="spellStart"/>
            <w:r w:rsidRPr="00FF329C">
              <w:rPr>
                <w:rFonts w:ascii="Calibri" w:eastAsia="Times New Roman" w:hAnsi="Calibri" w:cs="Calibri"/>
                <w:lang w:eastAsia="hr-HR"/>
              </w:rPr>
              <w:t>PagArtFest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10.000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</w:t>
            </w:r>
            <w:r w:rsidR="0069114F"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0,64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1156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*Blagdan sv. Nikole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1181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*Biciklistički maraton Natura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15.000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1182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*Susret županijskih društava prijatelja Hajduka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1183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*Rođendanski party MK Paška bura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1184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*Bila noć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1185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*Ca, ča, što se kuhalo na mom otoku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12.00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 </w:t>
            </w:r>
            <w:r w:rsidR="00C6248B">
              <w:rPr>
                <w:rFonts w:ascii="Calibri" w:eastAsia="Times New Roman" w:hAnsi="Calibri" w:cs="Calibri"/>
                <w:lang w:eastAsia="hr-HR"/>
              </w:rPr>
              <w:t xml:space="preserve">         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1158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*Otočni sajam Od Luna do Fortice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1187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 xml:space="preserve">*Benediktinski samostan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 </w:t>
            </w:r>
            <w:r w:rsidR="00C6248B">
              <w:rPr>
                <w:rFonts w:ascii="Calibri" w:eastAsia="Times New Roman" w:hAnsi="Calibri" w:cs="Calibri"/>
                <w:lang w:eastAsia="hr-HR"/>
              </w:rPr>
              <w:t xml:space="preserve">         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1188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*Tenis turnir Vela Gospa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2.000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1.000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 </w:t>
            </w:r>
            <w:r w:rsidR="00C6248B">
              <w:rPr>
                <w:rFonts w:ascii="Calibri" w:eastAsia="Times New Roman" w:hAnsi="Calibri" w:cs="Calibri"/>
                <w:lang w:eastAsia="hr-HR"/>
              </w:rPr>
              <w:t xml:space="preserve">       50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0,06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1189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*Stolnoteniski klub Pag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6.00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 </w:t>
            </w:r>
            <w:r w:rsidR="00C6248B">
              <w:rPr>
                <w:rFonts w:ascii="Calibri" w:eastAsia="Times New Roman" w:hAnsi="Calibri" w:cs="Calibri"/>
                <w:lang w:eastAsia="hr-HR"/>
              </w:rPr>
              <w:t xml:space="preserve">         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1190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</w:t>
            </w:r>
            <w:proofErr w:type="spellStart"/>
            <w:r w:rsidRPr="00FF329C">
              <w:rPr>
                <w:rFonts w:ascii="Calibri" w:eastAsia="Times New Roman" w:hAnsi="Calibri" w:cs="Calibri"/>
                <w:lang w:eastAsia="hr-HR"/>
              </w:rPr>
              <w:t>Fotoklub</w:t>
            </w:r>
            <w:proofErr w:type="spellEnd"/>
            <w:r w:rsidRPr="00FF329C">
              <w:rPr>
                <w:rFonts w:ascii="Calibri" w:eastAsia="Times New Roman" w:hAnsi="Calibri" w:cs="Calibri"/>
                <w:lang w:eastAsia="hr-HR"/>
              </w:rPr>
              <w:t xml:space="preserve"> Pag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2.000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 </w:t>
            </w:r>
            <w:r w:rsidR="00C6248B">
              <w:rPr>
                <w:rFonts w:ascii="Calibri" w:eastAsia="Times New Roman" w:hAnsi="Calibri" w:cs="Calibri"/>
                <w:lang w:eastAsia="hr-HR"/>
              </w:rPr>
              <w:t xml:space="preserve">       50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0,13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1191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*Božićni malonogometni turnir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 </w:t>
            </w:r>
            <w:r w:rsidR="00C6248B">
              <w:rPr>
                <w:rFonts w:ascii="Calibri" w:eastAsia="Times New Roman" w:hAnsi="Calibri" w:cs="Calibri"/>
                <w:lang w:eastAsia="hr-HR"/>
              </w:rPr>
              <w:t xml:space="preserve">         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1157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*Ostale potpore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27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29.000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</w:t>
            </w:r>
            <w:r w:rsidR="0069114F" w:rsidRPr="00FF329C">
              <w:rPr>
                <w:rFonts w:ascii="Calibri" w:eastAsia="Times New Roman" w:hAnsi="Calibri" w:cs="Calibri"/>
                <w:lang w:eastAsia="hr-HR"/>
              </w:rPr>
              <w:t>,86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3.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Novi proizvodi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4.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Potpora razvoju DMK-a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III.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KOMUNIKACIJA VRIJEDNOSTI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356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91.614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26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5,87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1.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Online komunikacije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48.000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40.860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85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2,62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1.1.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Internet oglašavanje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20.000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14.400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72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0,92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1352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*Pointers Pag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15.000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14.400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96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0,92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1353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 xml:space="preserve">*Aplikacija </w:t>
            </w:r>
            <w:proofErr w:type="spellStart"/>
            <w:r w:rsidRPr="00FF329C">
              <w:rPr>
                <w:rFonts w:ascii="Calibri" w:eastAsia="Times New Roman" w:hAnsi="Calibri" w:cs="Calibri"/>
                <w:lang w:eastAsia="hr-HR"/>
              </w:rPr>
              <w:t>Vision</w:t>
            </w:r>
            <w:proofErr w:type="spellEnd"/>
            <w:r w:rsidRPr="00FF329C">
              <w:rPr>
                <w:rFonts w:ascii="Calibri" w:eastAsia="Times New Roman" w:hAnsi="Calibri" w:cs="Calibri"/>
                <w:lang w:eastAsia="hr-HR"/>
              </w:rPr>
              <w:t xml:space="preserve"> one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5.000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1461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*Internet portal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1.2.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Internet stranice i upravljanje Internet stranicama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28.000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26.460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95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1,70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1460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WEB stranice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28.000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26.460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95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1,70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2.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Offline komunikacije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258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50.754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3,24</w:t>
            </w:r>
          </w:p>
        </w:tc>
      </w:tr>
      <w:tr w:rsidR="0069114F" w:rsidRPr="00FF329C" w:rsidTr="0069114F">
        <w:trPr>
          <w:trHeight w:val="702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2.1.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Oglašavanje u promotivnim kampanjama javnog i privatnog sektora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115.00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1330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*Udruženo oglašavanje.-marketinške usluge TZZŽ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15.00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1331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 xml:space="preserve">*Udruženo oglašavanje  </w:t>
            </w:r>
            <w:proofErr w:type="spellStart"/>
            <w:r w:rsidRPr="00FF329C">
              <w:rPr>
                <w:rFonts w:ascii="Calibri" w:eastAsia="Times New Roman" w:hAnsi="Calibri" w:cs="Calibri"/>
                <w:lang w:eastAsia="hr-HR"/>
              </w:rPr>
              <w:t>dest</w:t>
            </w:r>
            <w:proofErr w:type="spellEnd"/>
            <w:r w:rsidRPr="00FF329C">
              <w:rPr>
                <w:rFonts w:ascii="Calibri" w:eastAsia="Times New Roman" w:hAnsi="Calibri" w:cs="Calibri"/>
                <w:lang w:eastAsia="hr-HR"/>
              </w:rPr>
              <w:t xml:space="preserve">. Zadar </w:t>
            </w:r>
            <w:proofErr w:type="spellStart"/>
            <w:r w:rsidRPr="00FF329C">
              <w:rPr>
                <w:rFonts w:ascii="Calibri" w:eastAsia="Times New Roman" w:hAnsi="Calibri" w:cs="Calibri"/>
                <w:lang w:eastAsia="hr-HR"/>
              </w:rPr>
              <w:t>region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702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2.2.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Opće oglašavanje (oglašavanje u tisku, TV </w:t>
            </w:r>
            <w:proofErr w:type="spellStart"/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oglaš</w:t>
            </w:r>
            <w:proofErr w:type="spellEnd"/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.)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18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30.755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C624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171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1,97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1320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*Oglašavanje u medijima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4.005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0,26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1321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 xml:space="preserve">*Izrada </w:t>
            </w:r>
            <w:proofErr w:type="spellStart"/>
            <w:r w:rsidRPr="00FF329C">
              <w:rPr>
                <w:rFonts w:ascii="Calibri" w:eastAsia="Times New Roman" w:hAnsi="Calibri" w:cs="Calibri"/>
                <w:lang w:eastAsia="hr-HR"/>
              </w:rPr>
              <w:t>promo</w:t>
            </w:r>
            <w:proofErr w:type="spellEnd"/>
            <w:r w:rsidRPr="00FF329C">
              <w:rPr>
                <w:rFonts w:ascii="Calibri" w:eastAsia="Times New Roman" w:hAnsi="Calibri" w:cs="Calibri"/>
                <w:lang w:eastAsia="hr-HR"/>
              </w:rPr>
              <w:t xml:space="preserve"> videa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26.750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268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1,72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1323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*Oglašavanje na reklamnom panou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2.3.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Brošure i ostali tiskani materijali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7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7.500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0,48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13100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 xml:space="preserve">*Prospekt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13101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*Plan Grada/mjesta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11.00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13102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*Biciklistička karta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13103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*Plan plaža i spomenika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6.00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13104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*Otočni prospekt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13105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*Izrada kalendara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4.000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3.500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88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0,22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13108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*Promidžbene vrećice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4.000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4.000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100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0,26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13118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*Karte za nordijsko hodanje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17.00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2.4.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Suveniri i </w:t>
            </w:r>
            <w:proofErr w:type="spellStart"/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promo</w:t>
            </w:r>
            <w:proofErr w:type="spellEnd"/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materijali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15.000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12.499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83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0,80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13112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*Novogodišnji promidžbeni materijal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5.000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4.437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0,28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lastRenderedPageBreak/>
              <w:t>13113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*Ostali tiskani promidžbeni materijali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10.000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8.062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0,52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2.5.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Info table - 1116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23.00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3.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Smeđa signalizacija - 11160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50.00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IV.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DISTRIBUCIJA I PRODAJA VRIJEDNOSTI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143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97.661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68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6,26</w:t>
            </w:r>
          </w:p>
        </w:tc>
      </w:tr>
      <w:tr w:rsidR="0069114F" w:rsidRPr="00FF329C" w:rsidTr="0069114F">
        <w:trPr>
          <w:trHeight w:val="702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1.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Sajmovi (u skladu sa zakonskim propisima i propisanim pravilima za sustav TZ)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8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67.183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84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B0FAA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4,31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14108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*Dani Hrvatskog turizma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1410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*sajmovi u zemlji - prezentacije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14109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*Lepoglava/festival čipke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14110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*Sajmovi u inozemstvu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70.000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67.183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84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D20E09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4,31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2.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Studijska putovanja - novinari -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 xml:space="preserve"> 1340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13.000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3.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Posebne prezentacije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50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30.478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61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D20E09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1,95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1440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*suradnja s prijateljskim gradovima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INTERNI MARKETING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Default="0069114F" w:rsidP="004F2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4F2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         20.000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2.893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D20E09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0,1</w:t>
            </w:r>
            <w:r w:rsidR="0069114F"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9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1.-1441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 xml:space="preserve">*Edukacija (zaposleni, subjekti javnog i </w:t>
            </w:r>
            <w:proofErr w:type="spellStart"/>
            <w:r w:rsidRPr="00FF329C">
              <w:rPr>
                <w:rFonts w:ascii="Calibri" w:eastAsia="Times New Roman" w:hAnsi="Calibri" w:cs="Calibri"/>
                <w:lang w:eastAsia="hr-HR"/>
              </w:rPr>
              <w:t>privat.sekt</w:t>
            </w:r>
            <w:proofErr w:type="spellEnd"/>
            <w:r w:rsidRPr="00FF329C">
              <w:rPr>
                <w:rFonts w:ascii="Calibri" w:eastAsia="Times New Roman" w:hAnsi="Calibri" w:cs="Calibri"/>
                <w:lang w:eastAsia="hr-HR"/>
              </w:rPr>
              <w:t>.)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2.893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29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D20E09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0,1</w:t>
            </w:r>
            <w:r w:rsidR="0069114F"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9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2.-1442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*Studijska putovanja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VI.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MARKETINŠKA INFRASTRUKTURA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10.00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Banka fotografija i priprema u izdavaštvu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10.00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702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Jedinstveni turistički informacijski sustav (prijava i odjava gostiju, statistika i dr.)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3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VII. 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POSEBNI PROGRAMI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702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Poticanje i pomaganje razvoja turizma na područjima koja nisu turistički razvijena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63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VIII.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OSTALO </w:t>
            </w:r>
            <w:r w:rsidRPr="00FF329C">
              <w:rPr>
                <w:rFonts w:ascii="Calibri" w:eastAsia="Times New Roman" w:hAnsi="Calibri" w:cs="Calibri"/>
                <w:lang w:eastAsia="hr-HR"/>
              </w:rPr>
              <w:t>(planovi razvoja turizma, strateški marketing planovi i ostalo)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42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TROŠKOVI AMORTIZACIJE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73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88.880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  <w:r w:rsidR="005C188B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    122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D20E09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5,70</w:t>
            </w:r>
          </w:p>
        </w:tc>
      </w:tr>
      <w:tr w:rsidR="0069114F" w:rsidRPr="00FF329C" w:rsidTr="0069114F">
        <w:trPr>
          <w:trHeight w:val="42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IX.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TRANSFER BORAVIŠNE PRISTOJBE OPĆINI/GRADU (30%)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908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63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X.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POKRIVANJE MANJKA IZ PRETHODNE GODINE ( ukoliko je isti ostvaren)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</w:tr>
      <w:tr w:rsidR="0069114F" w:rsidRPr="00FF329C" w:rsidTr="0069114F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SVEUKUPNO RASHODI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4.197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.00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Default="0069114F" w:rsidP="006F4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69114F" w:rsidRDefault="0069114F" w:rsidP="006F4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9114F">
              <w:rPr>
                <w:rFonts w:ascii="Calibri" w:eastAsia="Times New Roman" w:hAnsi="Calibri" w:cs="Calibri"/>
                <w:b/>
                <w:bCs/>
                <w:lang w:eastAsia="hr-HR"/>
              </w:rPr>
              <w:t>1</w:t>
            </w:r>
            <w:r w:rsidR="00AB26F0">
              <w:rPr>
                <w:rFonts w:ascii="Calibri" w:eastAsia="Times New Roman" w:hAnsi="Calibri" w:cs="Calibri"/>
                <w:b/>
                <w:bCs/>
                <w:lang w:eastAsia="hr-HR"/>
              </w:rPr>
              <w:t>.</w:t>
            </w:r>
            <w:r w:rsidRPr="0069114F">
              <w:rPr>
                <w:rFonts w:ascii="Calibri" w:eastAsia="Times New Roman" w:hAnsi="Calibri" w:cs="Calibri"/>
                <w:b/>
                <w:bCs/>
                <w:lang w:eastAsia="hr-HR"/>
              </w:rPr>
              <w:t>559.41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5C188B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3</w:t>
            </w:r>
            <w:r w:rsidR="0069114F"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9114F" w:rsidRPr="00FF329C" w:rsidRDefault="00D20E09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100,00</w:t>
            </w:r>
          </w:p>
        </w:tc>
      </w:tr>
      <w:bookmarkEnd w:id="0"/>
      <w:tr w:rsidR="0069114F" w:rsidRPr="00FF329C" w:rsidTr="0069114F">
        <w:trPr>
          <w:trHeight w:val="93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PRIJENOS VIŠKA U IDUĆU GODINU - POKRIVANJE MANJKA U IDUĆOJ GODINI (SVEUKUPNI PRIHODI UMANJENI ZA SVEUKUPNE RASHODE)NOVČANI TIJEK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7</w:t>
            </w: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6.000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710.699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117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69114F" w:rsidRPr="00FF329C" w:rsidTr="0069114F">
        <w:trPr>
          <w:trHeight w:val="37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329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69114F" w:rsidRPr="00FF329C" w:rsidTr="0069114F">
        <w:trPr>
          <w:trHeight w:val="420"/>
        </w:trPr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472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114F" w:rsidRPr="00FF329C" w:rsidTr="0069114F">
        <w:trPr>
          <w:trHeight w:val="30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114F" w:rsidRPr="00FF329C" w:rsidTr="0069114F">
        <w:trPr>
          <w:trHeight w:val="30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4F" w:rsidRPr="00FF329C" w:rsidRDefault="0069114F" w:rsidP="00FF3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FF329C" w:rsidRDefault="00BE08D9" w:rsidP="00871041">
      <w:pPr>
        <w:rPr>
          <w:sz w:val="28"/>
          <w:szCs w:val="28"/>
        </w:rPr>
      </w:pPr>
      <w:r>
        <w:rPr>
          <w:sz w:val="28"/>
          <w:szCs w:val="28"/>
        </w:rPr>
        <w:t>Izvješće o izvršenju programa rada za 2020. godinu</w:t>
      </w: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871041">
      <w:pPr>
        <w:rPr>
          <w:sz w:val="28"/>
          <w:szCs w:val="28"/>
        </w:rPr>
      </w:pPr>
    </w:p>
    <w:p w:rsidR="00BE08D9" w:rsidRDefault="00BE08D9" w:rsidP="00BE08D9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BE08D9">
        <w:rPr>
          <w:b/>
          <w:sz w:val="28"/>
          <w:szCs w:val="28"/>
        </w:rPr>
        <w:lastRenderedPageBreak/>
        <w:t>PRIHODI</w:t>
      </w:r>
    </w:p>
    <w:p w:rsidR="00BE08D9" w:rsidRDefault="00BE08D9" w:rsidP="00BE08D9">
      <w:pPr>
        <w:rPr>
          <w:sz w:val="28"/>
          <w:szCs w:val="28"/>
        </w:rPr>
      </w:pPr>
      <w:r>
        <w:rPr>
          <w:sz w:val="28"/>
          <w:szCs w:val="28"/>
        </w:rPr>
        <w:t xml:space="preserve">Prihodi od turističke pristojbe planiran je u iznosu od 3.153.000,00 kn, ostvaren prihod je </w:t>
      </w:r>
      <w:r w:rsidR="001F27FE">
        <w:rPr>
          <w:sz w:val="28"/>
          <w:szCs w:val="28"/>
        </w:rPr>
        <w:t>1.180.305,00 kn što je za 62,7%</w:t>
      </w:r>
      <w:r>
        <w:rPr>
          <w:sz w:val="28"/>
          <w:szCs w:val="28"/>
        </w:rPr>
        <w:t xml:space="preserve"> manje od planiranog.</w:t>
      </w:r>
    </w:p>
    <w:p w:rsidR="00BE08D9" w:rsidRDefault="00BE08D9" w:rsidP="00BE08D9">
      <w:pPr>
        <w:rPr>
          <w:sz w:val="28"/>
          <w:szCs w:val="28"/>
        </w:rPr>
      </w:pPr>
      <w:r>
        <w:rPr>
          <w:sz w:val="28"/>
          <w:szCs w:val="28"/>
        </w:rPr>
        <w:t>Planirani prihod od turističke članarine iznosi 218.000,00 dok je ostvaren prih</w:t>
      </w:r>
      <w:r w:rsidR="001F27FE">
        <w:rPr>
          <w:sz w:val="28"/>
          <w:szCs w:val="28"/>
        </w:rPr>
        <w:t xml:space="preserve">od od 216.275,00 kn što je 0,80 % </w:t>
      </w:r>
      <w:r>
        <w:rPr>
          <w:sz w:val="28"/>
          <w:szCs w:val="28"/>
        </w:rPr>
        <w:t>manje.</w:t>
      </w:r>
    </w:p>
    <w:p w:rsidR="00BE08D9" w:rsidRDefault="00BE08D9" w:rsidP="00BE08D9">
      <w:pPr>
        <w:rPr>
          <w:sz w:val="28"/>
          <w:szCs w:val="28"/>
        </w:rPr>
      </w:pPr>
      <w:r>
        <w:rPr>
          <w:sz w:val="28"/>
          <w:szCs w:val="28"/>
        </w:rPr>
        <w:t>Planirani prihod od turističke pristojbe od nautike iznosi 260.000,00 kn, a ostvaren pri</w:t>
      </w:r>
      <w:r w:rsidR="001F27FE">
        <w:rPr>
          <w:sz w:val="28"/>
          <w:szCs w:val="28"/>
        </w:rPr>
        <w:t>hod je 92.133,00 što je za 64,5%</w:t>
      </w:r>
      <w:r>
        <w:rPr>
          <w:sz w:val="28"/>
          <w:szCs w:val="28"/>
        </w:rPr>
        <w:t xml:space="preserve"> manje.</w:t>
      </w:r>
    </w:p>
    <w:p w:rsidR="00BE08D9" w:rsidRDefault="00BE08D9" w:rsidP="00BE08D9">
      <w:pPr>
        <w:rPr>
          <w:sz w:val="28"/>
          <w:szCs w:val="28"/>
        </w:rPr>
      </w:pPr>
      <w:r>
        <w:rPr>
          <w:sz w:val="28"/>
          <w:szCs w:val="28"/>
        </w:rPr>
        <w:t>Prihod od proračuna Grada Paga ostvaren je u iznosu od 100.000,00 kn , a planiran je prihod od 150.000,00 te je p</w:t>
      </w:r>
      <w:r w:rsidR="001F27FE">
        <w:rPr>
          <w:sz w:val="28"/>
          <w:szCs w:val="28"/>
        </w:rPr>
        <w:t>rihod manji od planiranog za 33,3%</w:t>
      </w:r>
      <w:r>
        <w:rPr>
          <w:sz w:val="28"/>
          <w:szCs w:val="28"/>
        </w:rPr>
        <w:t>.</w:t>
      </w:r>
    </w:p>
    <w:p w:rsidR="00BE08D9" w:rsidRDefault="006D5DE5" w:rsidP="00BE08D9">
      <w:pPr>
        <w:rPr>
          <w:sz w:val="28"/>
          <w:szCs w:val="28"/>
        </w:rPr>
      </w:pPr>
      <w:r>
        <w:rPr>
          <w:sz w:val="28"/>
          <w:szCs w:val="28"/>
        </w:rPr>
        <w:t>Ostali</w:t>
      </w:r>
      <w:r w:rsidR="00BE08D9">
        <w:rPr>
          <w:sz w:val="28"/>
          <w:szCs w:val="28"/>
        </w:rPr>
        <w:t xml:space="preserve"> prihodi planirani su </w:t>
      </w:r>
      <w:r>
        <w:rPr>
          <w:sz w:val="28"/>
          <w:szCs w:val="28"/>
        </w:rPr>
        <w:t xml:space="preserve">u iznosu od 50.000,00 kn </w:t>
      </w:r>
      <w:r w:rsidR="00BE08D9">
        <w:rPr>
          <w:sz w:val="28"/>
          <w:szCs w:val="28"/>
        </w:rPr>
        <w:t xml:space="preserve"> </w:t>
      </w:r>
      <w:r>
        <w:rPr>
          <w:sz w:val="28"/>
          <w:szCs w:val="28"/>
        </w:rPr>
        <w:t>dok je ostvareni prihod 42.485,00 kn a odnosi se  na sufinanciranje udruženog oglašavanja prema sporazumu</w:t>
      </w:r>
      <w:r w:rsidR="001F27FE">
        <w:rPr>
          <w:sz w:val="28"/>
          <w:szCs w:val="28"/>
        </w:rPr>
        <w:t xml:space="preserve"> i manji su za 15,03%</w:t>
      </w:r>
      <w:r>
        <w:rPr>
          <w:sz w:val="28"/>
          <w:szCs w:val="28"/>
        </w:rPr>
        <w:t>.</w:t>
      </w:r>
    </w:p>
    <w:p w:rsidR="006D5DE5" w:rsidRDefault="006D5DE5" w:rsidP="00BE08D9">
      <w:pPr>
        <w:rPr>
          <w:sz w:val="28"/>
          <w:szCs w:val="28"/>
        </w:rPr>
      </w:pPr>
    </w:p>
    <w:p w:rsidR="006D5DE5" w:rsidRDefault="006D5DE5" w:rsidP="006D5DE5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6D5DE5">
        <w:rPr>
          <w:b/>
          <w:sz w:val="28"/>
          <w:szCs w:val="28"/>
        </w:rPr>
        <w:t>RASHODI</w:t>
      </w:r>
    </w:p>
    <w:p w:rsidR="006D5DE5" w:rsidRDefault="006D5DE5" w:rsidP="006D5DE5">
      <w:pPr>
        <w:pStyle w:val="Odlomakpopisa"/>
        <w:rPr>
          <w:b/>
          <w:sz w:val="28"/>
          <w:szCs w:val="28"/>
        </w:rPr>
      </w:pPr>
    </w:p>
    <w:p w:rsidR="006D5DE5" w:rsidRDefault="00782D4A" w:rsidP="00782D4A">
      <w:pPr>
        <w:pStyle w:val="Odlomakpopisa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ADMINISTRATIVNI RASHODI</w:t>
      </w:r>
    </w:p>
    <w:p w:rsidR="00782D4A" w:rsidRDefault="00782D4A" w:rsidP="00782D4A">
      <w:pPr>
        <w:pStyle w:val="Odlomakpopisa"/>
        <w:ind w:left="1440"/>
        <w:rPr>
          <w:b/>
          <w:sz w:val="28"/>
          <w:szCs w:val="28"/>
        </w:rPr>
      </w:pPr>
    </w:p>
    <w:p w:rsidR="00782D4A" w:rsidRDefault="00782D4A" w:rsidP="00782D4A">
      <w:pPr>
        <w:jc w:val="both"/>
        <w:rPr>
          <w:sz w:val="28"/>
          <w:szCs w:val="28"/>
        </w:rPr>
      </w:pPr>
      <w:r w:rsidRPr="00782D4A">
        <w:rPr>
          <w:sz w:val="28"/>
          <w:szCs w:val="28"/>
        </w:rPr>
        <w:t>Ukupno planirana sredstva za administrativne rashode iznose</w:t>
      </w:r>
      <w:r>
        <w:rPr>
          <w:sz w:val="28"/>
          <w:szCs w:val="28"/>
        </w:rPr>
        <w:t xml:space="preserve"> </w:t>
      </w:r>
      <w:r w:rsidRPr="00782D4A">
        <w:rPr>
          <w:sz w:val="28"/>
          <w:szCs w:val="28"/>
        </w:rPr>
        <w:t>1.099.000,00 kn a ostva</w:t>
      </w:r>
      <w:r w:rsidR="001F27FE">
        <w:rPr>
          <w:sz w:val="28"/>
          <w:szCs w:val="28"/>
        </w:rPr>
        <w:t>reno je 980.811,00 kn što je za 11,00%</w:t>
      </w:r>
      <w:r w:rsidRPr="00782D4A">
        <w:rPr>
          <w:sz w:val="28"/>
          <w:szCs w:val="28"/>
        </w:rPr>
        <w:t xml:space="preserve"> manje.</w:t>
      </w:r>
    </w:p>
    <w:p w:rsidR="00782D4A" w:rsidRDefault="00782D4A" w:rsidP="00782D4A">
      <w:pPr>
        <w:jc w:val="both"/>
        <w:rPr>
          <w:sz w:val="28"/>
          <w:szCs w:val="28"/>
        </w:rPr>
      </w:pPr>
      <w:r>
        <w:rPr>
          <w:sz w:val="28"/>
          <w:szCs w:val="28"/>
        </w:rPr>
        <w:t>U strukturi administrativnih rashoda planirani su rashodi za radnike, rashodi ureda, rashodi za rad tijela Turističke zajednice i rashodi skladištenja i logistike.</w:t>
      </w:r>
    </w:p>
    <w:p w:rsidR="00782D4A" w:rsidRDefault="00782D4A" w:rsidP="00782D4A">
      <w:pPr>
        <w:jc w:val="both"/>
        <w:rPr>
          <w:sz w:val="28"/>
          <w:szCs w:val="28"/>
        </w:rPr>
      </w:pPr>
      <w:r w:rsidRPr="00782D4A">
        <w:rPr>
          <w:b/>
          <w:sz w:val="28"/>
          <w:szCs w:val="28"/>
        </w:rPr>
        <w:t xml:space="preserve">Rashodi za radnike </w:t>
      </w:r>
      <w:r w:rsidRPr="00782D4A">
        <w:rPr>
          <w:sz w:val="28"/>
          <w:szCs w:val="28"/>
        </w:rPr>
        <w:t>uk</w:t>
      </w:r>
      <w:r>
        <w:rPr>
          <w:sz w:val="28"/>
          <w:szCs w:val="28"/>
        </w:rPr>
        <w:t>ljučuju bruto plaću, student servis i neoporezivi dohodak. Planirani rashodi su 830.000,00 a ostvareni su 769.898,00 kn</w:t>
      </w:r>
      <w:r w:rsidR="001F27FE">
        <w:rPr>
          <w:sz w:val="28"/>
          <w:szCs w:val="28"/>
        </w:rPr>
        <w:t xml:space="preserve"> što je 7,00% </w:t>
      </w:r>
      <w:r w:rsidR="00251186">
        <w:rPr>
          <w:sz w:val="28"/>
          <w:szCs w:val="28"/>
        </w:rPr>
        <w:t xml:space="preserve"> manje.</w:t>
      </w:r>
    </w:p>
    <w:p w:rsidR="00251186" w:rsidRDefault="00251186" w:rsidP="00782D4A">
      <w:pPr>
        <w:jc w:val="both"/>
        <w:rPr>
          <w:sz w:val="28"/>
          <w:szCs w:val="28"/>
        </w:rPr>
      </w:pPr>
      <w:r w:rsidRPr="00251186">
        <w:rPr>
          <w:b/>
          <w:sz w:val="28"/>
          <w:szCs w:val="28"/>
        </w:rPr>
        <w:t>Rashodi ureda</w:t>
      </w:r>
      <w:r>
        <w:rPr>
          <w:sz w:val="28"/>
          <w:szCs w:val="28"/>
        </w:rPr>
        <w:t xml:space="preserve"> (uključuju materijalne izdatke i izdatke za usluge) planirani su u iznosu od 257.000,00 kn, a ostvareni u izn</w:t>
      </w:r>
      <w:r w:rsidR="001F27FE">
        <w:rPr>
          <w:sz w:val="28"/>
          <w:szCs w:val="28"/>
        </w:rPr>
        <w:t>osu od 194.636,00 kn što je za 24,00%</w:t>
      </w:r>
      <w:r>
        <w:rPr>
          <w:sz w:val="28"/>
          <w:szCs w:val="28"/>
        </w:rPr>
        <w:t xml:space="preserve"> manje.</w:t>
      </w:r>
    </w:p>
    <w:p w:rsidR="00251186" w:rsidRDefault="00251186" w:rsidP="00782D4A">
      <w:pPr>
        <w:jc w:val="both"/>
        <w:rPr>
          <w:sz w:val="28"/>
          <w:szCs w:val="28"/>
        </w:rPr>
      </w:pPr>
      <w:r>
        <w:rPr>
          <w:sz w:val="28"/>
          <w:szCs w:val="28"/>
        </w:rPr>
        <w:t>Smanjenje tr</w:t>
      </w:r>
      <w:r w:rsidR="00DD705B">
        <w:rPr>
          <w:sz w:val="28"/>
          <w:szCs w:val="28"/>
        </w:rPr>
        <w:t>oškova u 2020. godini rezultat je racionalizacije troškova.</w:t>
      </w:r>
    </w:p>
    <w:p w:rsidR="00251186" w:rsidRDefault="00251186" w:rsidP="00782D4A">
      <w:pPr>
        <w:jc w:val="both"/>
        <w:rPr>
          <w:sz w:val="28"/>
          <w:szCs w:val="28"/>
        </w:rPr>
      </w:pPr>
    </w:p>
    <w:p w:rsidR="00251186" w:rsidRDefault="00251186" w:rsidP="00782D4A">
      <w:pPr>
        <w:jc w:val="both"/>
        <w:rPr>
          <w:sz w:val="28"/>
          <w:szCs w:val="28"/>
        </w:rPr>
      </w:pPr>
    </w:p>
    <w:p w:rsidR="00BB4792" w:rsidRDefault="00BB4792" w:rsidP="00782D4A">
      <w:pPr>
        <w:jc w:val="both"/>
        <w:rPr>
          <w:sz w:val="28"/>
          <w:szCs w:val="28"/>
        </w:rPr>
      </w:pPr>
    </w:p>
    <w:p w:rsidR="00BB4792" w:rsidRDefault="00BB4792" w:rsidP="00782D4A">
      <w:pPr>
        <w:jc w:val="both"/>
        <w:rPr>
          <w:sz w:val="28"/>
          <w:szCs w:val="28"/>
        </w:rPr>
      </w:pPr>
      <w:bookmarkStart w:id="1" w:name="_GoBack"/>
      <w:bookmarkEnd w:id="1"/>
    </w:p>
    <w:p w:rsidR="00251186" w:rsidRDefault="00251186" w:rsidP="00251186">
      <w:pPr>
        <w:pStyle w:val="Odlomakpopisa"/>
        <w:numPr>
          <w:ilvl w:val="1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DIZAJN VRIJEDNOSTI</w:t>
      </w:r>
    </w:p>
    <w:p w:rsidR="00251186" w:rsidRDefault="00251186" w:rsidP="00251186">
      <w:pPr>
        <w:jc w:val="both"/>
        <w:rPr>
          <w:sz w:val="28"/>
          <w:szCs w:val="28"/>
        </w:rPr>
      </w:pPr>
      <w:r w:rsidRPr="00251186">
        <w:rPr>
          <w:sz w:val="28"/>
          <w:szCs w:val="28"/>
        </w:rPr>
        <w:t>Ukupni</w:t>
      </w:r>
      <w:r>
        <w:rPr>
          <w:sz w:val="28"/>
          <w:szCs w:val="28"/>
        </w:rPr>
        <w:t xml:space="preserve"> troškovi za dizajn vrijednosti planirani su 1.588.000,00 kn a ostvar</w:t>
      </w:r>
      <w:r w:rsidR="00DD705B">
        <w:rPr>
          <w:sz w:val="28"/>
          <w:szCs w:val="28"/>
        </w:rPr>
        <w:t xml:space="preserve">eni su 297.558,00 kn što je 81,00% </w:t>
      </w:r>
      <w:r>
        <w:rPr>
          <w:sz w:val="28"/>
          <w:szCs w:val="28"/>
        </w:rPr>
        <w:t>manje od plana.</w:t>
      </w:r>
    </w:p>
    <w:p w:rsidR="00251186" w:rsidRDefault="00251186" w:rsidP="00251186">
      <w:pPr>
        <w:jc w:val="both"/>
        <w:rPr>
          <w:sz w:val="28"/>
          <w:szCs w:val="28"/>
        </w:rPr>
      </w:pPr>
      <w:r>
        <w:rPr>
          <w:sz w:val="28"/>
          <w:szCs w:val="28"/>
        </w:rPr>
        <w:t>U strukturi dizajna vrijednosti planirani su troškovi za poticanje i sudjelovanje u uređenju grada (osim izgradnje komunalne infrastrukture)  i manifestacije.</w:t>
      </w:r>
    </w:p>
    <w:p w:rsidR="00251186" w:rsidRDefault="00251186" w:rsidP="00251186">
      <w:pPr>
        <w:jc w:val="both"/>
        <w:rPr>
          <w:sz w:val="28"/>
          <w:szCs w:val="28"/>
        </w:rPr>
      </w:pPr>
      <w:r w:rsidRPr="00251186">
        <w:rPr>
          <w:b/>
          <w:sz w:val="28"/>
          <w:szCs w:val="28"/>
        </w:rPr>
        <w:t>Potic</w:t>
      </w:r>
      <w:r w:rsidR="00DD705B">
        <w:rPr>
          <w:b/>
          <w:sz w:val="28"/>
          <w:szCs w:val="28"/>
        </w:rPr>
        <w:t>anje i sudjelovanje u uređenju turističkog mjesta</w:t>
      </w:r>
      <w:r>
        <w:rPr>
          <w:sz w:val="28"/>
          <w:szCs w:val="28"/>
        </w:rPr>
        <w:t xml:space="preserve"> planirano je 604.000,00 kn, a ostvar</w:t>
      </w:r>
      <w:r w:rsidR="00DD705B">
        <w:rPr>
          <w:sz w:val="28"/>
          <w:szCs w:val="28"/>
        </w:rPr>
        <w:t>eno je 161.806,00 kn što je 73%</w:t>
      </w:r>
      <w:r>
        <w:rPr>
          <w:sz w:val="28"/>
          <w:szCs w:val="28"/>
        </w:rPr>
        <w:t xml:space="preserve"> manje.</w:t>
      </w:r>
    </w:p>
    <w:p w:rsidR="00251186" w:rsidRDefault="00251186" w:rsidP="00251186">
      <w:pPr>
        <w:jc w:val="both"/>
        <w:rPr>
          <w:sz w:val="28"/>
          <w:szCs w:val="28"/>
        </w:rPr>
      </w:pPr>
      <w:r w:rsidRPr="002868FC">
        <w:rPr>
          <w:b/>
          <w:sz w:val="28"/>
          <w:szCs w:val="28"/>
        </w:rPr>
        <w:t xml:space="preserve">Manifestacije </w:t>
      </w:r>
      <w:r>
        <w:rPr>
          <w:sz w:val="28"/>
          <w:szCs w:val="28"/>
        </w:rPr>
        <w:t xml:space="preserve">su planirane </w:t>
      </w:r>
      <w:r w:rsidR="002868FC">
        <w:rPr>
          <w:sz w:val="28"/>
          <w:szCs w:val="28"/>
        </w:rPr>
        <w:t>u iznosu od 984.000,00 kn, a ostvarene su u izn</w:t>
      </w:r>
      <w:r w:rsidR="00DD705B">
        <w:rPr>
          <w:sz w:val="28"/>
          <w:szCs w:val="28"/>
        </w:rPr>
        <w:t>osu od 135.752,00 kn što je 86,00%</w:t>
      </w:r>
      <w:r w:rsidR="002868FC">
        <w:rPr>
          <w:sz w:val="28"/>
          <w:szCs w:val="28"/>
        </w:rPr>
        <w:t xml:space="preserve"> manje.</w:t>
      </w:r>
    </w:p>
    <w:p w:rsidR="002868FC" w:rsidRDefault="002868FC" w:rsidP="00251186">
      <w:pPr>
        <w:jc w:val="both"/>
        <w:rPr>
          <w:sz w:val="28"/>
          <w:szCs w:val="28"/>
        </w:rPr>
      </w:pPr>
      <w:r>
        <w:rPr>
          <w:sz w:val="28"/>
          <w:szCs w:val="28"/>
        </w:rPr>
        <w:t>Ostale manifestacije koje uključuju Advent u Pagu planirane su 50.000,00 kn a os</w:t>
      </w:r>
      <w:r w:rsidR="00DD705B">
        <w:rPr>
          <w:sz w:val="28"/>
          <w:szCs w:val="28"/>
        </w:rPr>
        <w:t>tvareno je 6.625,00 što je za 87,00%</w:t>
      </w:r>
      <w:r>
        <w:rPr>
          <w:sz w:val="28"/>
          <w:szCs w:val="28"/>
        </w:rPr>
        <w:t xml:space="preserve"> manje od plana.</w:t>
      </w:r>
    </w:p>
    <w:p w:rsidR="002868FC" w:rsidRDefault="002868FC" w:rsidP="00251186">
      <w:pPr>
        <w:jc w:val="both"/>
        <w:rPr>
          <w:sz w:val="28"/>
          <w:szCs w:val="28"/>
        </w:rPr>
      </w:pPr>
    </w:p>
    <w:p w:rsidR="002868FC" w:rsidRDefault="002868FC" w:rsidP="002868FC">
      <w:pPr>
        <w:pStyle w:val="Odlomakpopisa"/>
        <w:numPr>
          <w:ilvl w:val="1"/>
          <w:numId w:val="1"/>
        </w:numPr>
        <w:jc w:val="both"/>
        <w:rPr>
          <w:b/>
          <w:sz w:val="28"/>
          <w:szCs w:val="28"/>
        </w:rPr>
      </w:pPr>
      <w:r w:rsidRPr="002868FC">
        <w:rPr>
          <w:b/>
          <w:sz w:val="28"/>
          <w:szCs w:val="28"/>
        </w:rPr>
        <w:t>KOMUNIKACIJA VRIJEDNOSTI</w:t>
      </w:r>
    </w:p>
    <w:p w:rsidR="002868FC" w:rsidRDefault="002868FC" w:rsidP="002868FC">
      <w:pPr>
        <w:jc w:val="both"/>
        <w:rPr>
          <w:sz w:val="28"/>
          <w:szCs w:val="28"/>
        </w:rPr>
      </w:pPr>
      <w:r w:rsidRPr="002868FC">
        <w:rPr>
          <w:sz w:val="28"/>
          <w:szCs w:val="28"/>
        </w:rPr>
        <w:t xml:space="preserve">Ukupni </w:t>
      </w:r>
      <w:r>
        <w:rPr>
          <w:sz w:val="28"/>
          <w:szCs w:val="28"/>
        </w:rPr>
        <w:t xml:space="preserve">troškovi za komunikaciju vrijednosti planirani su u iznosu </w:t>
      </w:r>
      <w:r w:rsidR="001148DA">
        <w:rPr>
          <w:sz w:val="28"/>
          <w:szCs w:val="28"/>
        </w:rPr>
        <w:t>od 356.000,00 a ostvareni su u iz</w:t>
      </w:r>
      <w:r w:rsidR="00DD705B">
        <w:rPr>
          <w:sz w:val="28"/>
          <w:szCs w:val="28"/>
        </w:rPr>
        <w:t>nosu od 91.614,00 kn što je 74,00%</w:t>
      </w:r>
      <w:r w:rsidR="001148DA">
        <w:rPr>
          <w:sz w:val="28"/>
          <w:szCs w:val="28"/>
        </w:rPr>
        <w:t xml:space="preserve"> manje.</w:t>
      </w:r>
    </w:p>
    <w:p w:rsidR="001148DA" w:rsidRDefault="001148DA" w:rsidP="00DD705B">
      <w:pPr>
        <w:spacing w:line="360" w:lineRule="auto"/>
        <w:jc w:val="both"/>
        <w:rPr>
          <w:sz w:val="28"/>
          <w:szCs w:val="28"/>
        </w:rPr>
      </w:pPr>
      <w:r w:rsidRPr="001148DA">
        <w:rPr>
          <w:b/>
          <w:sz w:val="28"/>
          <w:szCs w:val="28"/>
        </w:rPr>
        <w:t>Online komunikacije</w:t>
      </w:r>
      <w:r>
        <w:rPr>
          <w:sz w:val="28"/>
          <w:szCs w:val="28"/>
        </w:rPr>
        <w:t xml:space="preserve"> planirane su u iznosu od 48.000,00 kn, a ostv</w:t>
      </w:r>
      <w:r w:rsidR="00DD705B">
        <w:rPr>
          <w:sz w:val="28"/>
          <w:szCs w:val="28"/>
        </w:rPr>
        <w:t>areno je 40.860,00 kn što je 15,00%</w:t>
      </w:r>
      <w:r>
        <w:rPr>
          <w:sz w:val="28"/>
          <w:szCs w:val="28"/>
        </w:rPr>
        <w:t xml:space="preserve"> manje.</w:t>
      </w:r>
    </w:p>
    <w:p w:rsidR="001148DA" w:rsidRDefault="001148DA" w:rsidP="002868FC">
      <w:pPr>
        <w:jc w:val="both"/>
        <w:rPr>
          <w:sz w:val="28"/>
          <w:szCs w:val="28"/>
        </w:rPr>
      </w:pPr>
      <w:r>
        <w:rPr>
          <w:sz w:val="28"/>
          <w:szCs w:val="28"/>
        </w:rPr>
        <w:t>Offline komunikacije planirane su u iznosu od 258.000,00 kn, a ostva</w:t>
      </w:r>
      <w:r w:rsidR="00DD705B">
        <w:rPr>
          <w:sz w:val="28"/>
          <w:szCs w:val="28"/>
        </w:rPr>
        <w:t>reno je 50.754,00 kn što je 80%</w:t>
      </w:r>
      <w:r>
        <w:rPr>
          <w:sz w:val="28"/>
          <w:szCs w:val="28"/>
        </w:rPr>
        <w:t xml:space="preserve"> manje.</w:t>
      </w:r>
    </w:p>
    <w:p w:rsidR="001148DA" w:rsidRDefault="001148DA" w:rsidP="002868FC">
      <w:pPr>
        <w:jc w:val="both"/>
        <w:rPr>
          <w:sz w:val="28"/>
          <w:szCs w:val="28"/>
        </w:rPr>
      </w:pPr>
      <w:r>
        <w:rPr>
          <w:sz w:val="28"/>
          <w:szCs w:val="28"/>
        </w:rPr>
        <w:t>Opće oglašavanje što uključuje oglašavanje u medijima i izradu promo</w:t>
      </w:r>
      <w:r w:rsidR="00DD705B">
        <w:rPr>
          <w:sz w:val="28"/>
          <w:szCs w:val="28"/>
        </w:rPr>
        <w:t>tivnog</w:t>
      </w:r>
      <w:r>
        <w:rPr>
          <w:sz w:val="28"/>
          <w:szCs w:val="28"/>
        </w:rPr>
        <w:t xml:space="preserve"> videa planirano je 18.000,00 kn a ostva</w:t>
      </w:r>
      <w:r w:rsidR="00DD705B">
        <w:rPr>
          <w:sz w:val="28"/>
          <w:szCs w:val="28"/>
        </w:rPr>
        <w:t>reno je 30.755,00 kn što je za 71,00% više radi pojačanja promocije.</w:t>
      </w:r>
    </w:p>
    <w:p w:rsidR="001148DA" w:rsidRDefault="001148DA" w:rsidP="002868FC">
      <w:pPr>
        <w:jc w:val="both"/>
        <w:rPr>
          <w:sz w:val="28"/>
          <w:szCs w:val="28"/>
        </w:rPr>
      </w:pPr>
      <w:r>
        <w:rPr>
          <w:sz w:val="28"/>
          <w:szCs w:val="28"/>
        </w:rPr>
        <w:t>Brošure i ostali tiskani</w:t>
      </w:r>
      <w:r w:rsidR="00A56722">
        <w:rPr>
          <w:sz w:val="28"/>
          <w:szCs w:val="28"/>
        </w:rPr>
        <w:t xml:space="preserve"> promo</w:t>
      </w:r>
      <w:r w:rsidR="00DD705B">
        <w:rPr>
          <w:sz w:val="28"/>
          <w:szCs w:val="28"/>
        </w:rPr>
        <w:t>tivni</w:t>
      </w:r>
      <w:r>
        <w:rPr>
          <w:sz w:val="28"/>
          <w:szCs w:val="28"/>
        </w:rPr>
        <w:t xml:space="preserve"> materi</w:t>
      </w:r>
      <w:r w:rsidR="00A56722">
        <w:rPr>
          <w:sz w:val="28"/>
          <w:szCs w:val="28"/>
        </w:rPr>
        <w:t>jali planirani su u iznosu od 102.000,00 kn a ostvareno je 19.999</w:t>
      </w:r>
      <w:r w:rsidR="00DD705B">
        <w:rPr>
          <w:sz w:val="28"/>
          <w:szCs w:val="28"/>
        </w:rPr>
        <w:t xml:space="preserve">,00 što je za 80,4% </w:t>
      </w:r>
      <w:r>
        <w:rPr>
          <w:sz w:val="28"/>
          <w:szCs w:val="28"/>
        </w:rPr>
        <w:t>manje.</w:t>
      </w:r>
    </w:p>
    <w:p w:rsidR="00A56722" w:rsidRDefault="00A56722" w:rsidP="002868FC">
      <w:pPr>
        <w:jc w:val="both"/>
        <w:rPr>
          <w:sz w:val="28"/>
          <w:szCs w:val="28"/>
        </w:rPr>
      </w:pPr>
    </w:p>
    <w:p w:rsidR="00A56722" w:rsidRDefault="00A56722" w:rsidP="00A56722">
      <w:pPr>
        <w:pStyle w:val="Odlomakpopisa"/>
        <w:numPr>
          <w:ilvl w:val="1"/>
          <w:numId w:val="1"/>
        </w:numPr>
        <w:jc w:val="both"/>
        <w:rPr>
          <w:b/>
          <w:sz w:val="28"/>
          <w:szCs w:val="28"/>
        </w:rPr>
      </w:pPr>
      <w:r w:rsidRPr="00A56722">
        <w:rPr>
          <w:b/>
          <w:sz w:val="28"/>
          <w:szCs w:val="28"/>
        </w:rPr>
        <w:t>DISTRIBUCIJA I PRODAJA VRIJEDNOSTI</w:t>
      </w:r>
    </w:p>
    <w:p w:rsidR="00A56722" w:rsidRDefault="00A56722" w:rsidP="00A56722">
      <w:pPr>
        <w:jc w:val="both"/>
        <w:rPr>
          <w:sz w:val="28"/>
          <w:szCs w:val="28"/>
        </w:rPr>
      </w:pPr>
      <w:r w:rsidRPr="00A56722">
        <w:rPr>
          <w:sz w:val="28"/>
          <w:szCs w:val="28"/>
        </w:rPr>
        <w:t xml:space="preserve">Planirani su troškovi distribucije </w:t>
      </w:r>
      <w:r>
        <w:rPr>
          <w:sz w:val="28"/>
          <w:szCs w:val="28"/>
        </w:rPr>
        <w:t>i prodaje vrijednosti od 143.000,00 kn, a utro</w:t>
      </w:r>
      <w:r w:rsidR="008015D0">
        <w:rPr>
          <w:sz w:val="28"/>
          <w:szCs w:val="28"/>
        </w:rPr>
        <w:t>šeno je 97.661,00 kn što je 32,00%</w:t>
      </w:r>
      <w:r>
        <w:rPr>
          <w:sz w:val="28"/>
          <w:szCs w:val="28"/>
        </w:rPr>
        <w:t xml:space="preserve"> manje.</w:t>
      </w:r>
    </w:p>
    <w:p w:rsidR="00A56722" w:rsidRDefault="00A56722" w:rsidP="00A56722">
      <w:pPr>
        <w:jc w:val="both"/>
        <w:rPr>
          <w:sz w:val="28"/>
          <w:szCs w:val="28"/>
        </w:rPr>
      </w:pPr>
    </w:p>
    <w:p w:rsidR="00A56722" w:rsidRDefault="00A56722" w:rsidP="00A56722">
      <w:pPr>
        <w:jc w:val="both"/>
        <w:rPr>
          <w:sz w:val="28"/>
          <w:szCs w:val="28"/>
        </w:rPr>
      </w:pPr>
    </w:p>
    <w:p w:rsidR="00A56722" w:rsidRDefault="00A56722" w:rsidP="00A56722">
      <w:pPr>
        <w:pStyle w:val="Odlomakpopisa"/>
        <w:numPr>
          <w:ilvl w:val="1"/>
          <w:numId w:val="1"/>
        </w:numPr>
        <w:jc w:val="both"/>
        <w:rPr>
          <w:b/>
          <w:sz w:val="28"/>
          <w:szCs w:val="28"/>
        </w:rPr>
      </w:pPr>
      <w:r w:rsidRPr="00A56722">
        <w:rPr>
          <w:b/>
          <w:sz w:val="28"/>
          <w:szCs w:val="28"/>
        </w:rPr>
        <w:t>INTERNI MARKETING</w:t>
      </w:r>
    </w:p>
    <w:p w:rsidR="00A56722" w:rsidRDefault="00A56722" w:rsidP="00A56722">
      <w:pPr>
        <w:jc w:val="both"/>
        <w:rPr>
          <w:sz w:val="28"/>
          <w:szCs w:val="28"/>
        </w:rPr>
      </w:pPr>
      <w:r w:rsidRPr="00A56722">
        <w:rPr>
          <w:sz w:val="28"/>
          <w:szCs w:val="28"/>
        </w:rPr>
        <w:t xml:space="preserve">Troškovi edukacije zaposlenih te </w:t>
      </w:r>
      <w:r>
        <w:rPr>
          <w:sz w:val="28"/>
          <w:szCs w:val="28"/>
        </w:rPr>
        <w:t>subjekata javnog i privatnog sektora koji su posredno ili neposredno uključeni u turistički promet planirani su 20.000,00 kn a ostv</w:t>
      </w:r>
      <w:r w:rsidR="008015D0">
        <w:rPr>
          <w:sz w:val="28"/>
          <w:szCs w:val="28"/>
        </w:rPr>
        <w:t xml:space="preserve">areno je 2.893,00 kn što je za 86,00% </w:t>
      </w:r>
      <w:r>
        <w:rPr>
          <w:sz w:val="28"/>
          <w:szCs w:val="28"/>
        </w:rPr>
        <w:t>manje.</w:t>
      </w:r>
    </w:p>
    <w:p w:rsidR="00A56722" w:rsidRDefault="00A56722" w:rsidP="00A56722">
      <w:pPr>
        <w:jc w:val="both"/>
        <w:rPr>
          <w:sz w:val="28"/>
          <w:szCs w:val="28"/>
        </w:rPr>
      </w:pPr>
    </w:p>
    <w:p w:rsidR="00A56722" w:rsidRDefault="00A56722" w:rsidP="00A56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Sveukupni rashodi planirani su u iznosu od 4.197.000,00 kn, a ostvareni su u iznosu</w:t>
      </w:r>
      <w:r w:rsidR="008015D0">
        <w:rPr>
          <w:sz w:val="28"/>
          <w:szCs w:val="28"/>
        </w:rPr>
        <w:t xml:space="preserve"> od 1.559.417,00 kn što je za 63,00% </w:t>
      </w:r>
      <w:r>
        <w:rPr>
          <w:sz w:val="28"/>
          <w:szCs w:val="28"/>
        </w:rPr>
        <w:t>manje.</w:t>
      </w:r>
    </w:p>
    <w:p w:rsidR="008015D0" w:rsidRPr="00A56722" w:rsidRDefault="008015D0" w:rsidP="00A56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Odstupanje od planiranih prihoda i rashoda rezultat je </w:t>
      </w:r>
      <w:proofErr w:type="spellStart"/>
      <w:r>
        <w:rPr>
          <w:sz w:val="28"/>
          <w:szCs w:val="28"/>
        </w:rPr>
        <w:t>pandemije</w:t>
      </w:r>
      <w:proofErr w:type="spellEnd"/>
      <w:r>
        <w:rPr>
          <w:sz w:val="28"/>
          <w:szCs w:val="28"/>
        </w:rPr>
        <w:t xml:space="preserve"> COVID-19 što je uzrokovalo pad turističkih prihoda te nemogućnosti ostvarenja  planiranog programa rada i ostvarenja financijskog plana.</w:t>
      </w:r>
    </w:p>
    <w:p w:rsidR="00A56722" w:rsidRDefault="00A56722" w:rsidP="00A56722">
      <w:pPr>
        <w:jc w:val="both"/>
        <w:rPr>
          <w:sz w:val="28"/>
          <w:szCs w:val="28"/>
        </w:rPr>
      </w:pPr>
    </w:p>
    <w:p w:rsidR="00A56722" w:rsidRPr="00A56722" w:rsidRDefault="00A56722" w:rsidP="00A56722">
      <w:pPr>
        <w:jc w:val="both"/>
        <w:rPr>
          <w:sz w:val="28"/>
          <w:szCs w:val="28"/>
        </w:rPr>
      </w:pPr>
    </w:p>
    <w:p w:rsidR="001148DA" w:rsidRPr="002868FC" w:rsidRDefault="001148DA" w:rsidP="002868FC">
      <w:pPr>
        <w:jc w:val="both"/>
        <w:rPr>
          <w:sz w:val="28"/>
          <w:szCs w:val="28"/>
        </w:rPr>
      </w:pPr>
    </w:p>
    <w:p w:rsidR="002868FC" w:rsidRDefault="002868FC" w:rsidP="00251186">
      <w:pPr>
        <w:jc w:val="both"/>
        <w:rPr>
          <w:sz w:val="28"/>
          <w:szCs w:val="28"/>
        </w:rPr>
      </w:pPr>
    </w:p>
    <w:p w:rsidR="00251186" w:rsidRPr="00251186" w:rsidRDefault="00251186" w:rsidP="00251186">
      <w:pPr>
        <w:jc w:val="both"/>
        <w:rPr>
          <w:sz w:val="28"/>
          <w:szCs w:val="28"/>
        </w:rPr>
      </w:pPr>
    </w:p>
    <w:p w:rsidR="00251186" w:rsidRPr="00251186" w:rsidRDefault="00251186" w:rsidP="00251186">
      <w:pPr>
        <w:jc w:val="both"/>
        <w:rPr>
          <w:b/>
          <w:sz w:val="28"/>
          <w:szCs w:val="28"/>
        </w:rPr>
      </w:pPr>
    </w:p>
    <w:sectPr w:rsidR="00251186" w:rsidRPr="00251186" w:rsidSect="00590344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12A25"/>
    <w:multiLevelType w:val="multilevel"/>
    <w:tmpl w:val="4378B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41"/>
    <w:rsid w:val="000C25B4"/>
    <w:rsid w:val="001148DA"/>
    <w:rsid w:val="001F27FE"/>
    <w:rsid w:val="0021791D"/>
    <w:rsid w:val="00251186"/>
    <w:rsid w:val="002868FC"/>
    <w:rsid w:val="002D3577"/>
    <w:rsid w:val="00380C7B"/>
    <w:rsid w:val="00472613"/>
    <w:rsid w:val="004F26F2"/>
    <w:rsid w:val="00510C2B"/>
    <w:rsid w:val="00590344"/>
    <w:rsid w:val="005C188B"/>
    <w:rsid w:val="00624887"/>
    <w:rsid w:val="0069114F"/>
    <w:rsid w:val="006B0FAA"/>
    <w:rsid w:val="006D5DE5"/>
    <w:rsid w:val="006F4E36"/>
    <w:rsid w:val="00782D4A"/>
    <w:rsid w:val="008015D0"/>
    <w:rsid w:val="00871041"/>
    <w:rsid w:val="008C425C"/>
    <w:rsid w:val="00986383"/>
    <w:rsid w:val="00A56722"/>
    <w:rsid w:val="00AB26F0"/>
    <w:rsid w:val="00B77AA4"/>
    <w:rsid w:val="00BB4792"/>
    <w:rsid w:val="00BE08D9"/>
    <w:rsid w:val="00C6248B"/>
    <w:rsid w:val="00D07760"/>
    <w:rsid w:val="00D20E09"/>
    <w:rsid w:val="00DB6720"/>
    <w:rsid w:val="00DD705B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6DA4"/>
  <w15:chartTrackingRefBased/>
  <w15:docId w15:val="{DE6BC71D-75E5-4563-8D14-A941D814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08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0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0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Vesna</cp:lastModifiedBy>
  <cp:revision>21</cp:revision>
  <cp:lastPrinted>2021-03-23T14:55:00Z</cp:lastPrinted>
  <dcterms:created xsi:type="dcterms:W3CDTF">2021-03-23T08:39:00Z</dcterms:created>
  <dcterms:modified xsi:type="dcterms:W3CDTF">2021-03-23T15:23:00Z</dcterms:modified>
</cp:coreProperties>
</file>